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232F4" w14:textId="4D8D45BC" w:rsidR="00BB2B24" w:rsidRPr="003A10CA" w:rsidRDefault="004269CB" w:rsidP="00A3613C">
      <w:pPr>
        <w:pStyle w:val="Heading1"/>
        <w:numPr>
          <w:ilvl w:val="0"/>
          <w:numId w:val="0"/>
        </w:numPr>
        <w:spacing w:after="240" w:line="276" w:lineRule="auto"/>
        <w:rPr>
          <w:rFonts w:ascii="Arial" w:hAnsi="Arial" w:cs="Arial"/>
          <w:caps w:val="0"/>
          <w:smallCaps/>
          <w:color w:val="auto"/>
        </w:rPr>
      </w:pPr>
      <w:r w:rsidRPr="003A10CA">
        <w:rPr>
          <w:rFonts w:ascii="Arial" w:hAnsi="Arial" w:cs="Arial"/>
          <w:caps w:val="0"/>
          <w:smallCaps/>
          <w:color w:val="auto"/>
        </w:rPr>
        <w:t>Johannes Africanus</w:t>
      </w:r>
    </w:p>
    <w:tbl>
      <w:tblPr>
        <w:tblStyle w:val="TableGrid"/>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14"/>
      </w:tblGrid>
      <w:tr w:rsidR="00C465F3" w:rsidRPr="003A10CA" w14:paraId="4A36B629" w14:textId="77777777" w:rsidTr="00C70835">
        <w:tc>
          <w:tcPr>
            <w:tcW w:w="9592" w:type="dxa"/>
            <w:gridSpan w:val="2"/>
          </w:tcPr>
          <w:p w14:paraId="23673A5D" w14:textId="5E9EC184" w:rsidR="00C465F3" w:rsidRPr="003A10CA" w:rsidRDefault="00384124" w:rsidP="00197965">
            <w:pPr>
              <w:pStyle w:val="Quote"/>
              <w:rPr>
                <w:i/>
                <w:iCs/>
                <w:u w:val="single"/>
              </w:rPr>
            </w:pPr>
            <w:r w:rsidRPr="003A10CA">
              <w:rPr>
                <w:rFonts w:ascii="Tahoma" w:hAnsi="Tahoma" w:cs="Tahoma"/>
              </w:rPr>
              <w:t>﻿</w:t>
            </w:r>
            <w:r w:rsidR="00C465F3" w:rsidRPr="003A10CA">
              <w:rPr>
                <w:i/>
                <w:iCs/>
                <w:u w:val="single"/>
              </w:rPr>
              <w:t>De Abraham</w:t>
            </w:r>
            <w:r w:rsidR="009026F5">
              <w:rPr>
                <w:rStyle w:val="FootnoteReference"/>
                <w:smallCaps/>
              </w:rPr>
              <w:footnoteReference w:id="2"/>
            </w:r>
          </w:p>
        </w:tc>
      </w:tr>
      <w:tr w:rsidR="00C465F3" w:rsidRPr="003A10CA" w14:paraId="1B5657D4" w14:textId="77777777" w:rsidTr="00C70835">
        <w:tc>
          <w:tcPr>
            <w:tcW w:w="4678" w:type="dxa"/>
          </w:tcPr>
          <w:p w14:paraId="400A7CEC" w14:textId="65526E99" w:rsidR="00C465F3" w:rsidRPr="003A10CA" w:rsidRDefault="00C70835" w:rsidP="00C70835">
            <w:pPr>
              <w:pStyle w:val="Quote"/>
            </w:pPr>
            <w:r w:rsidRPr="003A10CA">
              <w:t>Abraham ibnu Sahal ex civitate Sivilia oriundus Cordubæque habitator, qui fuit philosophus, medicus et astrologus.</w:t>
            </w:r>
            <w:r w:rsidR="008E48CF" w:rsidRPr="003A10CA">
              <w:rPr>
                <w:rStyle w:val="FootnoteReference"/>
              </w:rPr>
              <w:footnoteReference w:id="3"/>
            </w:r>
            <w:r w:rsidRPr="003A10CA">
              <w:t xml:space="preserve"> Postea ob disgraciam su</w:t>
            </w:r>
            <w:r w:rsidRPr="003A10CA">
              <w:rPr>
                <w:b/>
                <w:bCs/>
              </w:rPr>
              <w:t>e</w:t>
            </w:r>
            <w:r w:rsidRPr="003A10CA">
              <w:t xml:space="preserve"> fortunæ juvenis Hebrei amore capitur et, dignitate doctorum postposita, cœpit edere</w:t>
            </w:r>
            <w:r w:rsidR="0097451A" w:rsidRPr="003A10CA">
              <w:rPr>
                <w:rStyle w:val="FootnoteReference"/>
              </w:rPr>
              <w:footnoteReference w:id="4"/>
            </w:r>
            <w:r w:rsidRPr="003A10CA">
              <w:t xml:space="preserve"> carmina sui amoris qualitates </w:t>
            </w:r>
            <w:r w:rsidRPr="003A10CA">
              <w:rPr>
                <w:u w:val="single"/>
              </w:rPr>
              <w:t>narrantia</w:t>
            </w:r>
            <w:r w:rsidR="00A1236F" w:rsidRPr="003A10CA">
              <w:rPr>
                <w:u w:val="single"/>
              </w:rPr>
              <w:t xml:space="preserve"> [part.]</w:t>
            </w:r>
            <w:r w:rsidRPr="003A10CA">
              <w:t xml:space="preserve">, cujus versus elegantissimi ac dulcissimi habentur, tunc et omnes judei eum admonebant </w:t>
            </w:r>
            <w:r w:rsidRPr="003A10CA">
              <w:rPr>
                <w:b/>
                <w:bCs/>
              </w:rPr>
              <w:t>ut non</w:t>
            </w:r>
            <w:r w:rsidRPr="003A10CA">
              <w:t xml:space="preserve"> publice traderet talia impudica.</w:t>
            </w:r>
            <w:r w:rsidR="006D4331" w:rsidRPr="003A10CA">
              <w:rPr>
                <w:rStyle w:val="FootnoteReference"/>
              </w:rPr>
              <w:footnoteReference w:id="5"/>
            </w:r>
            <w:r w:rsidRPr="003A10CA">
              <w:t xml:space="preserve"> Ipse autem duobus carminibus dedit responsum:</w:t>
            </w:r>
          </w:p>
          <w:p w14:paraId="2FF71B76" w14:textId="523CF96F" w:rsidR="00C70835" w:rsidRPr="003A10CA" w:rsidRDefault="00C70835" w:rsidP="00C70835">
            <w:pPr>
              <w:pStyle w:val="Quote"/>
            </w:pPr>
          </w:p>
        </w:tc>
        <w:tc>
          <w:tcPr>
            <w:tcW w:w="4914" w:type="dxa"/>
          </w:tcPr>
          <w:p w14:paraId="13CFF7B0" w14:textId="76FBEEE6" w:rsidR="00C70835" w:rsidRPr="003A10CA" w:rsidRDefault="00C70835" w:rsidP="00C70835">
            <w:pPr>
              <w:pStyle w:val="Quote"/>
              <w:rPr>
                <w:lang w:val="fr-FR"/>
              </w:rPr>
            </w:pPr>
            <w:r w:rsidRPr="003A10CA">
              <w:rPr>
                <w:lang w:val="fr-FR"/>
              </w:rPr>
              <w:t xml:space="preserve">Abraham ibnu Sahal, originaire de la ville de Séville et habitant à Cordoue, fut un philosophe, un médecin et un astrologue. Pour son malheur, il fut pris d'amour pour </w:t>
            </w:r>
            <w:r w:rsidR="0036177C" w:rsidRPr="003A10CA">
              <w:rPr>
                <w:lang w:val="fr-FR"/>
              </w:rPr>
              <w:t xml:space="preserve">un </w:t>
            </w:r>
            <w:r w:rsidRPr="003A10CA">
              <w:rPr>
                <w:lang w:val="fr-FR"/>
              </w:rPr>
              <w:t>jeune Hébreu et, faisant peu de cas de la dignité des savants, il se mit à composer des chants qui racontaient la nature de son amour et dont on jugeait les vers pleins d'élégance et de douceur. Tous les Hébreux le mettaient alors en garde afin qu'il ne publie pas de telles impudicités. Il donna sa réponse en deux vers:</w:t>
            </w:r>
          </w:p>
          <w:p w14:paraId="38A7E058" w14:textId="77777777" w:rsidR="00C465F3" w:rsidRPr="003A10CA" w:rsidRDefault="00C465F3" w:rsidP="00C70835">
            <w:pPr>
              <w:pStyle w:val="Quote"/>
              <w:rPr>
                <w:lang w:val="fr-FR"/>
              </w:rPr>
            </w:pPr>
          </w:p>
        </w:tc>
      </w:tr>
      <w:tr w:rsidR="00C465F3" w:rsidRPr="003A10CA" w14:paraId="09091123" w14:textId="77777777" w:rsidTr="00C70835">
        <w:tc>
          <w:tcPr>
            <w:tcW w:w="4678" w:type="dxa"/>
          </w:tcPr>
          <w:p w14:paraId="3BED9963" w14:textId="77777777" w:rsidR="00C70835" w:rsidRPr="003A10CA" w:rsidRDefault="00C70835" w:rsidP="00C70835">
            <w:pPr>
              <w:pStyle w:val="Quote"/>
              <w:ind w:left="174"/>
              <w:rPr>
                <w:i/>
                <w:iCs/>
              </w:rPr>
            </w:pPr>
            <w:r w:rsidRPr="003A10CA">
              <w:rPr>
                <w:i/>
                <w:iCs/>
              </w:rPr>
              <w:t>Thorat vel Legem mei amoris a Moises recepi,</w:t>
            </w:r>
          </w:p>
          <w:p w14:paraId="25223A2A" w14:textId="77777777" w:rsidR="00C70835" w:rsidRPr="003A10CA" w:rsidRDefault="00C70835" w:rsidP="00C70835">
            <w:pPr>
              <w:pStyle w:val="Quote"/>
              <w:ind w:left="174"/>
              <w:rPr>
                <w:i/>
                <w:iCs/>
              </w:rPr>
            </w:pPr>
            <w:r w:rsidRPr="003A10CA">
              <w:rPr>
                <w:i/>
                <w:iCs/>
              </w:rPr>
              <w:t xml:space="preserve">An prohibetis legem quam decrevit mihi Moises </w:t>
            </w:r>
          </w:p>
          <w:p w14:paraId="2D1E36E0" w14:textId="77777777" w:rsidR="00C70835" w:rsidRPr="003A10CA" w:rsidRDefault="00C70835" w:rsidP="00C70835">
            <w:pPr>
              <w:pStyle w:val="Quote"/>
              <w:ind w:left="174"/>
              <w:rPr>
                <w:i/>
                <w:iCs/>
              </w:rPr>
            </w:pPr>
            <w:r w:rsidRPr="003A10CA">
              <w:rPr>
                <w:i/>
                <w:iCs/>
              </w:rPr>
              <w:t>Moises sit propheta meus,</w:t>
            </w:r>
          </w:p>
          <w:p w14:paraId="7B2BEC23" w14:textId="77777777" w:rsidR="00C70835" w:rsidRPr="003A10CA" w:rsidRDefault="00C70835" w:rsidP="00C70835">
            <w:pPr>
              <w:pStyle w:val="Quote"/>
              <w:ind w:left="174"/>
              <w:rPr>
                <w:i/>
                <w:iCs/>
              </w:rPr>
            </w:pPr>
            <w:r w:rsidRPr="003A10CA">
              <w:rPr>
                <w:i/>
                <w:iCs/>
              </w:rPr>
              <w:t>Moises sit sacerdos meus semper,</w:t>
            </w:r>
          </w:p>
          <w:p w14:paraId="5F0F06D4" w14:textId="74C5267F" w:rsidR="00C70835" w:rsidRPr="003A10CA" w:rsidRDefault="00C70835" w:rsidP="00C70835">
            <w:pPr>
              <w:pStyle w:val="Quote"/>
              <w:ind w:left="174"/>
              <w:rPr>
                <w:i/>
                <w:iCs/>
              </w:rPr>
            </w:pPr>
            <w:r w:rsidRPr="003A10CA">
              <w:rPr>
                <w:i/>
                <w:iCs/>
              </w:rPr>
              <w:t>Et Moises sit vita mea et in Moises fides mea.</w:t>
            </w:r>
            <w:r w:rsidR="0033204A" w:rsidRPr="003A10CA">
              <w:rPr>
                <w:rStyle w:val="FootnoteReference"/>
                <w:i/>
                <w:iCs/>
              </w:rPr>
              <w:footnoteReference w:id="6"/>
            </w:r>
          </w:p>
          <w:p w14:paraId="5A741AE8" w14:textId="32171E2E" w:rsidR="00C465F3" w:rsidRPr="003A10CA" w:rsidRDefault="00C465F3" w:rsidP="00C70835">
            <w:pPr>
              <w:pStyle w:val="Quote"/>
              <w:rPr>
                <w:i/>
                <w:iCs/>
              </w:rPr>
            </w:pPr>
          </w:p>
        </w:tc>
        <w:tc>
          <w:tcPr>
            <w:tcW w:w="4914" w:type="dxa"/>
          </w:tcPr>
          <w:p w14:paraId="458D82D3" w14:textId="60E0A9F3" w:rsidR="0036177C" w:rsidRPr="003A10CA" w:rsidRDefault="0036177C" w:rsidP="0036177C">
            <w:pPr>
              <w:pStyle w:val="Quote"/>
              <w:ind w:left="174"/>
              <w:rPr>
                <w:i/>
                <w:iCs/>
                <w:lang w:val="fr-FR"/>
              </w:rPr>
            </w:pPr>
            <w:r w:rsidRPr="003A10CA">
              <w:rPr>
                <w:i/>
                <w:iCs/>
                <w:lang w:val="fr-FR"/>
              </w:rPr>
              <w:t xml:space="preserve">J'ai reçu de Moïse la Torah, ou Loi, de mon amour. Interdisez-vous la Loi que Moïse m'a donnée? </w:t>
            </w:r>
          </w:p>
          <w:p w14:paraId="06237846" w14:textId="48AD9081" w:rsidR="0036177C" w:rsidRPr="003A10CA" w:rsidRDefault="0036177C" w:rsidP="0036177C">
            <w:pPr>
              <w:pStyle w:val="Quote"/>
              <w:ind w:left="174"/>
              <w:rPr>
                <w:i/>
                <w:iCs/>
                <w:lang w:val="fr-FR"/>
              </w:rPr>
            </w:pPr>
            <w:r w:rsidRPr="003A10CA">
              <w:rPr>
                <w:i/>
                <w:iCs/>
                <w:lang w:val="fr-FR"/>
              </w:rPr>
              <w:t>Que Moïse soit mon prophète,</w:t>
            </w:r>
          </w:p>
          <w:p w14:paraId="50AE9044" w14:textId="77777777" w:rsidR="0036177C" w:rsidRPr="003A10CA" w:rsidRDefault="0036177C" w:rsidP="0036177C">
            <w:pPr>
              <w:pStyle w:val="Quote"/>
              <w:ind w:left="174"/>
              <w:rPr>
                <w:i/>
                <w:iCs/>
                <w:lang w:val="fr-FR"/>
              </w:rPr>
            </w:pPr>
            <w:r w:rsidRPr="003A10CA">
              <w:rPr>
                <w:i/>
                <w:iCs/>
                <w:lang w:val="fr-FR"/>
              </w:rPr>
              <w:t xml:space="preserve">Que Moïse soit toujours mon prêtre, </w:t>
            </w:r>
          </w:p>
          <w:p w14:paraId="3398D3FB" w14:textId="24C79744" w:rsidR="00C465F3" w:rsidRPr="003A10CA" w:rsidRDefault="0036177C" w:rsidP="0036177C">
            <w:pPr>
              <w:pStyle w:val="Quote"/>
              <w:ind w:left="174"/>
              <w:rPr>
                <w:i/>
                <w:iCs/>
                <w:lang w:val="fr-FR"/>
              </w:rPr>
            </w:pPr>
            <w:r w:rsidRPr="003A10CA">
              <w:rPr>
                <w:i/>
                <w:iCs/>
                <w:lang w:val="fr-FR"/>
              </w:rPr>
              <w:t>Que Moïse soit ma vie! En Moïse soit ma foi!</w:t>
            </w:r>
          </w:p>
        </w:tc>
      </w:tr>
      <w:tr w:rsidR="00C465F3" w:rsidRPr="003A10CA" w14:paraId="363834BA" w14:textId="77777777" w:rsidTr="00C70835">
        <w:tc>
          <w:tcPr>
            <w:tcW w:w="4678" w:type="dxa"/>
          </w:tcPr>
          <w:p w14:paraId="64296E08" w14:textId="025CFC5C" w:rsidR="00DA1A10" w:rsidRPr="003A10CA" w:rsidRDefault="00C70835" w:rsidP="00C70835">
            <w:pPr>
              <w:pStyle w:val="Quote"/>
            </w:pPr>
            <w:r w:rsidRPr="003A10CA">
              <w:t xml:space="preserve">Tunc judæi accesserunt Averoim, qui judex </w:t>
            </w:r>
            <w:r w:rsidRPr="003A10CA">
              <w:rPr>
                <w:b/>
                <w:bCs/>
              </w:rPr>
              <w:t>fuerat</w:t>
            </w:r>
            <w:r w:rsidR="00EB217B" w:rsidRPr="003A10CA">
              <w:rPr>
                <w:rStyle w:val="FootnoteReference"/>
                <w:b/>
                <w:bCs/>
              </w:rPr>
              <w:footnoteReference w:id="7"/>
            </w:r>
            <w:r w:rsidR="00EB217B" w:rsidRPr="003A10CA">
              <w:rPr>
                <w:b/>
                <w:bCs/>
              </w:rPr>
              <w:t xml:space="preserve"> [ww.]</w:t>
            </w:r>
            <w:r w:rsidRPr="003A10CA">
              <w:t xml:space="preserve"> Cordubæ, dicentes quod dictus Abraham corruperat omnes habitatores Cordubæ suis canticis, maximeque sexus utriusque juvenes. Eoque in nuptiis civitatis nisi ejus cantica minime cantabantur. </w:t>
            </w:r>
            <w:r w:rsidRPr="003A10CA">
              <w:rPr>
                <w:b/>
                <w:bCs/>
              </w:rPr>
              <w:t>At</w:t>
            </w:r>
            <w:r w:rsidR="00574653" w:rsidRPr="003A10CA">
              <w:rPr>
                <w:b/>
                <w:bCs/>
              </w:rPr>
              <w:t xml:space="preserve"> [sign.]</w:t>
            </w:r>
            <w:r w:rsidR="00574653" w:rsidRPr="003A10CA">
              <w:rPr>
                <w:rStyle w:val="FootnoteReference"/>
                <w:b/>
                <w:bCs/>
              </w:rPr>
              <w:footnoteReference w:id="8"/>
            </w:r>
            <w:r w:rsidRPr="003A10CA">
              <w:t xml:space="preserve"> Averois contra eum iratus est et ei dictum jussit quod si ipse diceret carmina aut alicui scripta dirigeret, secundum merita aut ad arbitrium judicis puniretur. </w:t>
            </w:r>
          </w:p>
          <w:p w14:paraId="727B9ED7" w14:textId="5BF61679" w:rsidR="00C465F3" w:rsidRPr="003A10CA" w:rsidRDefault="00C70835" w:rsidP="00C70835">
            <w:pPr>
              <w:pStyle w:val="Quote"/>
            </w:pPr>
            <w:r w:rsidRPr="003A10CA">
              <w:t xml:space="preserve">Post quod etiam dictum fuit </w:t>
            </w:r>
            <w:r w:rsidRPr="003A10CA">
              <w:rPr>
                <w:b/>
                <w:bCs/>
              </w:rPr>
              <w:t>Averois</w:t>
            </w:r>
            <w:r w:rsidR="007726B1" w:rsidRPr="003A10CA">
              <w:rPr>
                <w:b/>
                <w:bCs/>
              </w:rPr>
              <w:t xml:space="preserve"> [morf.]</w:t>
            </w:r>
            <w:r w:rsidRPr="003A10CA">
              <w:t xml:space="preserve"> Abraham sicut prius agere, nec ab eo quod interdictum ei fuerat desistere. Tunc Averois fidum puerum insidiantem </w:t>
            </w:r>
            <w:r w:rsidRPr="003A10CA">
              <w:rPr>
                <w:b/>
                <w:bCs/>
              </w:rPr>
              <w:t xml:space="preserve">Abrahæ </w:t>
            </w:r>
            <w:r w:rsidR="00BD4868" w:rsidRPr="003A10CA">
              <w:rPr>
                <w:b/>
                <w:bCs/>
              </w:rPr>
              <w:t>[naamv.]</w:t>
            </w:r>
            <w:r w:rsidR="00BD4868" w:rsidRPr="003A10CA">
              <w:rPr>
                <w:rStyle w:val="FootnoteReference"/>
                <w:b/>
                <w:bCs/>
              </w:rPr>
              <w:footnoteReference w:id="9"/>
            </w:r>
            <w:r w:rsidR="00BD4868" w:rsidRPr="003A10CA">
              <w:t xml:space="preserve"> </w:t>
            </w:r>
            <w:r w:rsidRPr="003A10CA">
              <w:t xml:space="preserve">misit, qui cum ad Averoim rediisset, dixit judici: “Per vitam vestram, quod neminem inveni cum Abraham præter natum vestrum majorem talia carmina </w:t>
            </w:r>
            <w:r w:rsidR="00A92D54" w:rsidRPr="003A10CA">
              <w:t>s</w:t>
            </w:r>
            <w:r w:rsidR="00DA1A10" w:rsidRPr="003A10CA">
              <w:t xml:space="preserve">cribentem.” Tunc dixit insidiatori Averois: “Etiam </w:t>
            </w:r>
            <w:r w:rsidR="00DA1A10" w:rsidRPr="003A10CA">
              <w:lastRenderedPageBreak/>
              <w:t xml:space="preserve">tu </w:t>
            </w:r>
            <w:r w:rsidR="00DA1A10" w:rsidRPr="003A10CA">
              <w:rPr>
                <w:rFonts w:ascii="Tahoma" w:hAnsi="Tahoma" w:cs="Tahoma"/>
              </w:rPr>
              <w:t>﻿</w:t>
            </w:r>
            <w:r w:rsidR="00DA1A10" w:rsidRPr="003A10CA">
              <w:t>cantica sua cognoscis?” Cui respondit: “Domine, nullus est Cordubæ, neque vir, neque mulier, neque infans, qu</w:t>
            </w:r>
            <w:r w:rsidR="00A92D54" w:rsidRPr="003A10CA">
              <w:t>i</w:t>
            </w:r>
            <w:r w:rsidR="00DA1A10" w:rsidRPr="003A10CA">
              <w:t xml:space="preserve"> memoriæ aliquid hujus cantici non mandaverit.”</w:t>
            </w:r>
            <w:r w:rsidR="00027E68" w:rsidRPr="003A10CA">
              <w:rPr>
                <w:rStyle w:val="FootnoteReference"/>
              </w:rPr>
              <w:footnoteReference w:id="10"/>
            </w:r>
            <w:r w:rsidR="00DA1A10" w:rsidRPr="003A10CA">
              <w:t xml:space="preserve"> Etiam dixit Averois: “Igitur sola manus orium </w:t>
            </w:r>
            <w:r w:rsidR="00DA1A10" w:rsidRPr="003A10CA">
              <w:rPr>
                <w:b/>
                <w:bCs/>
              </w:rPr>
              <w:t xml:space="preserve">miliaria </w:t>
            </w:r>
            <w:r w:rsidR="002A0D9C" w:rsidRPr="003A10CA">
              <w:rPr>
                <w:b/>
                <w:bCs/>
              </w:rPr>
              <w:t>[lex.]</w:t>
            </w:r>
            <w:r w:rsidR="002A0D9C" w:rsidRPr="003A10CA">
              <w:t xml:space="preserve"> </w:t>
            </w:r>
            <w:r w:rsidR="00DA1A10" w:rsidRPr="003A10CA">
              <w:t>obturare nequit.”</w:t>
            </w:r>
          </w:p>
        </w:tc>
        <w:tc>
          <w:tcPr>
            <w:tcW w:w="4914" w:type="dxa"/>
          </w:tcPr>
          <w:p w14:paraId="27A26509" w14:textId="77777777" w:rsidR="00DA1A10" w:rsidRPr="003A10CA" w:rsidRDefault="0036177C" w:rsidP="00197965">
            <w:pPr>
              <w:pStyle w:val="Quote"/>
              <w:rPr>
                <w:lang w:val="fr-FR"/>
              </w:rPr>
            </w:pPr>
            <w:r w:rsidRPr="003A10CA">
              <w:rPr>
                <w:lang w:val="fr-FR"/>
              </w:rPr>
              <w:lastRenderedPageBreak/>
              <w:t xml:space="preserve">Alors les Juifs allèrent trouver Averois, qui était juge à Cordoue, lui disant qu'Abraham corrompait tous les habitants de Cordoue avec ses chansons, et surtout les jeunes des deux sexes; dans les noces de la ville, on ne chantait plus guère que ses chansons. Averois fut irrité contre lui et lui fit dire que, s'il récitait lui-même ses chants ou s'il les communiquait à quelqu'un par écrit, il serait puni selon ce qu'il méritait, ou selon la décision du juge. </w:t>
            </w:r>
          </w:p>
          <w:p w14:paraId="0B898822" w14:textId="763DB9BD" w:rsidR="00C465F3" w:rsidRPr="003A10CA" w:rsidRDefault="0036177C" w:rsidP="00197965">
            <w:pPr>
              <w:pStyle w:val="Quote"/>
              <w:rPr>
                <w:lang w:val="fr-FR"/>
              </w:rPr>
            </w:pPr>
            <w:r w:rsidRPr="003A10CA">
              <w:rPr>
                <w:lang w:val="fr-FR"/>
              </w:rPr>
              <w:t xml:space="preserve">Après cela, on dit à Averois qu'Abraham faisait comme avant et ne renonçait pas à ce qu'on lui avait interdit. Alors Averois envoya un garçon de confiance espionner Abraham. Revenant près d'Averois, il dit au juge: </w:t>
            </w:r>
            <w:r w:rsidR="00DA1A10" w:rsidRPr="003A10CA">
              <w:rPr>
                <w:lang w:val="fr-FR"/>
              </w:rPr>
              <w:t>“</w:t>
            </w:r>
            <w:r w:rsidRPr="003A10CA">
              <w:rPr>
                <w:lang w:val="fr-FR"/>
              </w:rPr>
              <w:t>Par</w:t>
            </w:r>
            <w:r w:rsidR="00DA1A10" w:rsidRPr="003A10CA">
              <w:rPr>
                <w:lang w:val="fr-FR"/>
              </w:rPr>
              <w:t xml:space="preserve"> votre vie, je n'ai trouvé personne avec Abraham, à part votre fils aîné qui écrivait ces chants-là</w:t>
            </w:r>
            <w:r w:rsidR="00F0332F" w:rsidRPr="003A10CA">
              <w:rPr>
                <w:lang w:val="fr-FR"/>
              </w:rPr>
              <w:t>.”</w:t>
            </w:r>
            <w:r w:rsidR="00DA1A10" w:rsidRPr="003A10CA">
              <w:rPr>
                <w:lang w:val="fr-FR"/>
              </w:rPr>
              <w:t xml:space="preserve"> Alors Averois dit à l'espion: </w:t>
            </w:r>
            <w:r w:rsidR="00F0332F" w:rsidRPr="003A10CA">
              <w:rPr>
                <w:lang w:val="fr-FR"/>
              </w:rPr>
              <w:t>“</w:t>
            </w:r>
            <w:r w:rsidR="00DA1A10" w:rsidRPr="003A10CA">
              <w:rPr>
                <w:lang w:val="fr-FR"/>
              </w:rPr>
              <w:t>Toi aussi, tu connais ses chansons?</w:t>
            </w:r>
            <w:r w:rsidR="00F0332F" w:rsidRPr="003A10CA">
              <w:rPr>
                <w:lang w:val="fr-FR"/>
              </w:rPr>
              <w:t>”</w:t>
            </w:r>
            <w:r w:rsidR="00DA1A10" w:rsidRPr="003A10CA">
              <w:rPr>
                <w:lang w:val="fr-FR"/>
              </w:rPr>
              <w:t xml:space="preserve"> II répondit</w:t>
            </w:r>
            <w:r w:rsidR="00F0332F" w:rsidRPr="003A10CA">
              <w:rPr>
                <w:lang w:val="fr-FR"/>
              </w:rPr>
              <w:t>: “</w:t>
            </w:r>
            <w:r w:rsidR="00DA1A10" w:rsidRPr="003A10CA">
              <w:rPr>
                <w:lang w:val="fr-FR"/>
              </w:rPr>
              <w:t xml:space="preserve">Seigneur, tout le monde </w:t>
            </w:r>
            <w:r w:rsidR="00DA1A10" w:rsidRPr="003A10CA">
              <w:rPr>
                <w:lang w:val="fr-FR"/>
              </w:rPr>
              <w:lastRenderedPageBreak/>
              <w:t>à Cordoue, homme, femme ou enfant, a appris par cœur quelque phrase de ces chansons.</w:t>
            </w:r>
            <w:r w:rsidR="00F0332F" w:rsidRPr="003A10CA">
              <w:rPr>
                <w:lang w:val="fr-FR"/>
              </w:rPr>
              <w:t>”</w:t>
            </w:r>
            <w:r w:rsidR="00DA1A10" w:rsidRPr="003A10CA">
              <w:rPr>
                <w:lang w:val="fr-FR"/>
              </w:rPr>
              <w:t xml:space="preserve"> Averois dit encore: </w:t>
            </w:r>
            <w:r w:rsidR="00F0332F" w:rsidRPr="003A10CA">
              <w:rPr>
                <w:lang w:val="fr-FR"/>
              </w:rPr>
              <w:t>“</w:t>
            </w:r>
            <w:r w:rsidR="00DA1A10" w:rsidRPr="003A10CA">
              <w:rPr>
                <w:lang w:val="fr-FR"/>
              </w:rPr>
              <w:t>Alors, une seule main ne peut pas bâillonner des milliers de bouches</w:t>
            </w:r>
            <w:r w:rsidR="00F0332F" w:rsidRPr="003A10CA">
              <w:rPr>
                <w:lang w:val="fr-FR"/>
              </w:rPr>
              <w:t>.</w:t>
            </w:r>
          </w:p>
        </w:tc>
      </w:tr>
      <w:tr w:rsidR="00C465F3" w:rsidRPr="003A10CA" w14:paraId="151B0335" w14:textId="77777777" w:rsidTr="00C70835">
        <w:tc>
          <w:tcPr>
            <w:tcW w:w="4678" w:type="dxa"/>
          </w:tcPr>
          <w:p w14:paraId="60B1B903" w14:textId="77777777" w:rsidR="00C465F3" w:rsidRPr="003A10CA" w:rsidRDefault="00C465F3" w:rsidP="00DA1A10">
            <w:pPr>
              <w:pStyle w:val="Quote"/>
            </w:pPr>
          </w:p>
        </w:tc>
        <w:tc>
          <w:tcPr>
            <w:tcW w:w="4914" w:type="dxa"/>
          </w:tcPr>
          <w:p w14:paraId="1D13A12D" w14:textId="3ECF0AE1" w:rsidR="00C465F3" w:rsidRPr="003A10CA" w:rsidRDefault="00C465F3" w:rsidP="00197965">
            <w:pPr>
              <w:pStyle w:val="Quote"/>
              <w:rPr>
                <w:lang w:val="fr-FR"/>
              </w:rPr>
            </w:pPr>
          </w:p>
        </w:tc>
      </w:tr>
      <w:tr w:rsidR="00C465F3" w:rsidRPr="003A10CA" w14:paraId="0746F4E1" w14:textId="77777777" w:rsidTr="00C70835">
        <w:tc>
          <w:tcPr>
            <w:tcW w:w="4678" w:type="dxa"/>
          </w:tcPr>
          <w:p w14:paraId="1D2EBC8A" w14:textId="77777777" w:rsidR="00C465F3" w:rsidRDefault="00C70835" w:rsidP="008B2CEE">
            <w:pPr>
              <w:pStyle w:val="Quote"/>
            </w:pPr>
            <w:r w:rsidRPr="003A10CA">
              <w:t xml:space="preserve">Dixit Ibnu Elabbar </w:t>
            </w:r>
            <w:r w:rsidRPr="003A10CA">
              <w:rPr>
                <w:b/>
                <w:bCs/>
              </w:rPr>
              <w:t xml:space="preserve">quod </w:t>
            </w:r>
            <w:r w:rsidR="002A0D9C" w:rsidRPr="003A10CA">
              <w:rPr>
                <w:b/>
                <w:bCs/>
              </w:rPr>
              <w:t>[synt.]</w:t>
            </w:r>
            <w:r w:rsidR="002A0D9C" w:rsidRPr="003A10CA">
              <w:rPr>
                <w:rStyle w:val="FootnoteReference"/>
                <w:b/>
                <w:bCs/>
              </w:rPr>
              <w:footnoteReference w:id="11"/>
            </w:r>
            <w:r w:rsidR="002A0D9C" w:rsidRPr="003A10CA">
              <w:t xml:space="preserve"> </w:t>
            </w:r>
            <w:r w:rsidRPr="003A10CA">
              <w:t>quadam die venerat judex Averois in plateam Bibliothecariorum Cordubæ, et in apothecam cujusdam amici sui ingressus, vidit emi a quodam homine Choranum</w:t>
            </w:r>
            <w:r w:rsidR="00F90A15" w:rsidRPr="003A10CA">
              <w:rPr>
                <w:rStyle w:val="FootnoteReference"/>
              </w:rPr>
              <w:footnoteReference w:id="12"/>
            </w:r>
            <w:r w:rsidRPr="003A10CA">
              <w:t xml:space="preserve"> unius ducati pretio.</w:t>
            </w:r>
            <w:r w:rsidR="00D45BA8" w:rsidRPr="003A10CA">
              <w:rPr>
                <w:rStyle w:val="FootnoteReference"/>
              </w:rPr>
              <w:footnoteReference w:id="13"/>
            </w:r>
            <w:r w:rsidRPr="003A10CA">
              <w:t xml:space="preserve"> Postea venit alius et petiit summam carminum Abrahæ, et quanti venderet interrogatus, bibliothecarius respondit quod vendi minoris </w:t>
            </w:r>
            <w:r w:rsidRPr="003A10CA">
              <w:rPr>
                <w:b/>
                <w:bCs/>
              </w:rPr>
              <w:t>quod</w:t>
            </w:r>
            <w:r w:rsidRPr="003A10CA">
              <w:t xml:space="preserve"> </w:t>
            </w:r>
            <w:r w:rsidR="00EC2ECA" w:rsidRPr="003A10CA">
              <w:rPr>
                <w:b/>
                <w:bCs/>
              </w:rPr>
              <w:t>[vw.]</w:t>
            </w:r>
            <w:r w:rsidR="00EC2ECA" w:rsidRPr="003A10CA">
              <w:t xml:space="preserve"> </w:t>
            </w:r>
            <w:r w:rsidRPr="003A10CA">
              <w:t xml:space="preserve">decem aureis non poterat, et prædictus emptor nihil respondens, sed manus crumenæ imponens decem aureos numeravit et persolvit et librum accepit et in pace recessit. Tunc dixit Averois omnibus adstantibus: “Scitote hanc civitatem cito ruituram, quoniam vidi populum quæ ad fidem pertinent </w:t>
            </w:r>
            <w:r w:rsidRPr="003A10CA">
              <w:rPr>
                <w:b/>
                <w:bCs/>
              </w:rPr>
              <w:t xml:space="preserve">viluisse </w:t>
            </w:r>
            <w:r w:rsidR="00CD1FAF" w:rsidRPr="003A10CA">
              <w:rPr>
                <w:b/>
                <w:bCs/>
              </w:rPr>
              <w:t>[lex.]</w:t>
            </w:r>
            <w:r w:rsidR="00CD1FAF" w:rsidRPr="003A10CA">
              <w:rPr>
                <w:rStyle w:val="FootnoteReference"/>
                <w:b/>
                <w:bCs/>
              </w:rPr>
              <w:footnoteReference w:id="14"/>
            </w:r>
            <w:r w:rsidR="00CD1FAF" w:rsidRPr="003A10CA">
              <w:t xml:space="preserve"> </w:t>
            </w:r>
            <w:r w:rsidRPr="003A10CA">
              <w:t>atque prohibita atque inhonesta grata extitisse majorisque fecisse.” Et sicut dixerat successit. Non adhuc elapsis quinquaginta annis christicolæ oppugnarunt Cordubam et multas alias civitates.</w:t>
            </w:r>
            <w:r w:rsidR="002B4E36" w:rsidRPr="003A10CA">
              <w:rPr>
                <w:rStyle w:val="FootnoteReference"/>
              </w:rPr>
              <w:footnoteReference w:id="15"/>
            </w:r>
          </w:p>
          <w:p w14:paraId="4856C326" w14:textId="3E28479B" w:rsidR="006621D5" w:rsidRPr="006621D5" w:rsidRDefault="006621D5" w:rsidP="006621D5">
            <w:pPr>
              <w:rPr>
                <w:lang w:val="nl-BE" w:eastAsia="en-US"/>
              </w:rPr>
            </w:pPr>
          </w:p>
        </w:tc>
        <w:tc>
          <w:tcPr>
            <w:tcW w:w="4914" w:type="dxa"/>
          </w:tcPr>
          <w:p w14:paraId="438959CD" w14:textId="5A38D7D1" w:rsidR="00C465F3" w:rsidRPr="003A10CA" w:rsidRDefault="00002350" w:rsidP="00197965">
            <w:pPr>
              <w:pStyle w:val="Quote"/>
              <w:rPr>
                <w:lang w:val="fr-FR"/>
              </w:rPr>
            </w:pPr>
            <w:r w:rsidRPr="003A10CA">
              <w:rPr>
                <w:lang w:val="fr-FR"/>
              </w:rPr>
              <w:t xml:space="preserve">Ibnu Elhabbar a dit: Un jour, le juge Averois était venu sur la place des Libraires de Cordoue. Entré dans la boutique d'un ami, il vit quelqu'un acheter un coran pour le prix d'un ducat. Un autre arriva et demanda la collection des chants d'Abraham; interrogé sur le prix, le libraire répondit qu'il ne pouvait pas la vendre pour moins de dix pièces d'or; sans rien dire, l'acheteur mit la main à sa bourse, compta dix pièces d'or, paya, prit le livre et partit tranquillement. Averois dit alors à tous les témoins: </w:t>
            </w:r>
            <w:r w:rsidR="009B27D8" w:rsidRPr="003A10CA">
              <w:rPr>
                <w:lang w:val="fr-FR"/>
              </w:rPr>
              <w:t>“</w:t>
            </w:r>
            <w:r w:rsidRPr="003A10CA">
              <w:rPr>
                <w:lang w:val="fr-FR"/>
              </w:rPr>
              <w:t>Sachez que cette ville sera bientôt ruinée, car j'ai vu que le peuple n'accorde aucune valeur à la religion, mais s'intéresse aux choses interdites et malhonnêtes et leur accorde un grand prix.</w:t>
            </w:r>
            <w:r w:rsidR="006F26A7" w:rsidRPr="003A10CA">
              <w:rPr>
                <w:lang w:val="fr-FR"/>
              </w:rPr>
              <w:t>”</w:t>
            </w:r>
            <w:r w:rsidRPr="003A10CA">
              <w:rPr>
                <w:lang w:val="fr-FR"/>
              </w:rPr>
              <w:t xml:space="preserve"> Et arriva ce qu'il avait dit. Moins de cinquante ans plus tard, les chrétiens attaquèrent Cordoue et beaucoup d'autres villes.</w:t>
            </w:r>
          </w:p>
        </w:tc>
      </w:tr>
      <w:tr w:rsidR="00C465F3" w:rsidRPr="003A10CA" w14:paraId="648C3F22" w14:textId="77777777" w:rsidTr="00C70835">
        <w:tc>
          <w:tcPr>
            <w:tcW w:w="4678" w:type="dxa"/>
          </w:tcPr>
          <w:p w14:paraId="01BF18E7" w14:textId="14DAC065" w:rsidR="00C465F3" w:rsidRPr="003A10CA" w:rsidRDefault="00C70835" w:rsidP="00C70835">
            <w:pPr>
              <w:pStyle w:val="Quote"/>
            </w:pPr>
            <w:r w:rsidRPr="003A10CA">
              <w:t xml:space="preserve">Mortuus est autem Abraham morte subitanea in habitaculo suo noctis tempore. Mane quidem mortuus repertus est. Dicebatur enim quod juvenis quem adamaverat affines ejus ei venenum potui dederant. Qui quidem affines verecundia affecti, cum ex nobilibus judeis juvenis esset, videbant eis Abraham magnam et contumeliam et verecundiam intulisse; eoque remedium aliud excogitare nequiverant quoniam Abraham principum ac civitatis nobilium favore utebatur. Et ut fertur </w:t>
            </w:r>
            <w:r w:rsidRPr="003A10CA">
              <w:rPr>
                <w:b/>
                <w:bCs/>
              </w:rPr>
              <w:t>veneno</w:t>
            </w:r>
            <w:r w:rsidR="000F7BD2" w:rsidRPr="003A10CA">
              <w:rPr>
                <w:b/>
                <w:bCs/>
              </w:rPr>
              <w:t xml:space="preserve"> [naamv.]</w:t>
            </w:r>
            <w:r w:rsidRPr="003A10CA">
              <w:rPr>
                <w:b/>
                <w:bCs/>
              </w:rPr>
              <w:t xml:space="preserve"> potatus est</w:t>
            </w:r>
            <w:r w:rsidR="000F7BD2" w:rsidRPr="003A10CA">
              <w:rPr>
                <w:b/>
                <w:bCs/>
              </w:rPr>
              <w:t xml:space="preserve"> [lex.]</w:t>
            </w:r>
            <w:r w:rsidR="000F7BD2" w:rsidRPr="003A10CA">
              <w:rPr>
                <w:rStyle w:val="FootnoteReference"/>
                <w:b/>
                <w:bCs/>
              </w:rPr>
              <w:footnoteReference w:id="16"/>
            </w:r>
            <w:r w:rsidRPr="003A10CA">
              <w:t xml:space="preserve"> anno sexingentesimo quadragesimo tertio in civitate Cordubæ.</w:t>
            </w:r>
          </w:p>
        </w:tc>
        <w:tc>
          <w:tcPr>
            <w:tcW w:w="4914" w:type="dxa"/>
          </w:tcPr>
          <w:p w14:paraId="42272AEF" w14:textId="129D8CEF" w:rsidR="006F26A7" w:rsidRPr="003A10CA" w:rsidRDefault="006F26A7" w:rsidP="006F26A7">
            <w:pPr>
              <w:pStyle w:val="Quote"/>
              <w:rPr>
                <w:lang w:val="fr-FR"/>
              </w:rPr>
            </w:pPr>
            <w:r w:rsidRPr="003A10CA">
              <w:rPr>
                <w:lang w:val="fr-FR"/>
              </w:rPr>
              <w:t>Une nuit, Abraham mourut subitement chez lui. Le matin, on le trouva mort. On disait en effet que les proches du jeune homme qu'il aimait lui avaient fait boire du poison. Ce jeune en effet faisait partie de la noblesse juive et ses proches avaient honte. Ils estimaient qu'Abraham leur causait beaucoup de déshonneur et de honte, mais ils ne pouvaient pas imaginer un autre remède, car Abraham jouissait de la faveur des princes et des nobles de la ville.</w:t>
            </w:r>
          </w:p>
          <w:p w14:paraId="5A009CCD" w14:textId="6C6A0C78" w:rsidR="00C465F3" w:rsidRPr="003A10CA" w:rsidRDefault="006F26A7" w:rsidP="006F26A7">
            <w:pPr>
              <w:pStyle w:val="Quote"/>
              <w:rPr>
                <w:lang w:val="fr-FR"/>
              </w:rPr>
            </w:pPr>
            <w:r w:rsidRPr="003A10CA">
              <w:rPr>
                <w:lang w:val="fr-FR"/>
              </w:rPr>
              <w:t>Selon ce qu'on rapporte, il but le poison en l'année 643 dans la ville de Cordoue.</w:t>
            </w:r>
          </w:p>
        </w:tc>
      </w:tr>
    </w:tbl>
    <w:p w14:paraId="6E5B992D" w14:textId="77777777" w:rsidR="00384124" w:rsidRPr="003A10CA" w:rsidRDefault="00384124" w:rsidP="008B2CEE">
      <w:pPr>
        <w:rPr>
          <w:rFonts w:ascii="Arial" w:hAnsi="Arial" w:cs="Arial"/>
        </w:rPr>
      </w:pPr>
    </w:p>
    <w:p w14:paraId="3BBBF630" w14:textId="34E0520D" w:rsidR="003A10CA" w:rsidRPr="003A10CA" w:rsidRDefault="003A10CA">
      <w:pPr>
        <w:spacing w:after="160" w:line="2" w:lineRule="auto"/>
        <w:rPr>
          <w:rFonts w:ascii="Arial" w:hAnsi="Arial" w:cs="Arial"/>
        </w:rPr>
      </w:pPr>
      <w:r w:rsidRPr="003A10CA">
        <w:rPr>
          <w:rFonts w:ascii="Arial" w:hAnsi="Arial" w:cs="Arial"/>
        </w:rPr>
        <w:br w:type="page"/>
      </w:r>
    </w:p>
    <w:p w14:paraId="1CB8828F" w14:textId="5D12FC75" w:rsidR="003A10CA" w:rsidRPr="00AC08EC" w:rsidRDefault="003A10CA" w:rsidP="008B2CEE">
      <w:pPr>
        <w:rPr>
          <w:rFonts w:ascii="Arial" w:hAnsi="Arial" w:cs="Arial"/>
          <w:sz w:val="20"/>
          <w:szCs w:val="20"/>
          <w:u w:val="single"/>
        </w:rPr>
      </w:pPr>
      <w:r w:rsidRPr="00AC08EC">
        <w:rPr>
          <w:rFonts w:ascii="Arial" w:hAnsi="Arial" w:cs="Arial"/>
          <w:sz w:val="20"/>
          <w:szCs w:val="20"/>
          <w:u w:val="single"/>
        </w:rPr>
        <w:lastRenderedPageBreak/>
        <w:t>Verder lezen</w:t>
      </w:r>
      <w:r w:rsidR="00AC08EC" w:rsidRPr="00AC08EC">
        <w:rPr>
          <w:rFonts w:ascii="Arial" w:hAnsi="Arial" w:cs="Arial"/>
          <w:sz w:val="20"/>
          <w:szCs w:val="20"/>
          <w:u w:val="single"/>
        </w:rPr>
        <w:t>/kijken</w:t>
      </w:r>
    </w:p>
    <w:p w14:paraId="5D1BF738" w14:textId="77777777" w:rsidR="003A10CA" w:rsidRPr="00AC08EC" w:rsidRDefault="003A10CA" w:rsidP="008B2CEE">
      <w:pPr>
        <w:rPr>
          <w:rFonts w:ascii="Arial" w:hAnsi="Arial" w:cs="Arial"/>
          <w:sz w:val="20"/>
          <w:szCs w:val="20"/>
          <w:u w:val="single"/>
        </w:rPr>
      </w:pPr>
    </w:p>
    <w:p w14:paraId="2A0DFD5F" w14:textId="1BAA54E9" w:rsidR="00390E86" w:rsidRPr="00AC08EC" w:rsidRDefault="009026F5" w:rsidP="008B2CEE">
      <w:pPr>
        <w:rPr>
          <w:rFonts w:ascii="Arial" w:hAnsi="Arial" w:cs="Arial"/>
          <w:sz w:val="20"/>
          <w:szCs w:val="20"/>
          <w:u w:val="single"/>
        </w:rPr>
      </w:pPr>
      <w:hyperlink r:id="rId11" w:history="1">
        <w:r w:rsidR="00390E86" w:rsidRPr="00AC08EC">
          <w:rPr>
            <w:rStyle w:val="Hyperlink"/>
            <w:rFonts w:ascii="Arial" w:hAnsi="Arial" w:cs="Arial"/>
            <w:sz w:val="20"/>
            <w:szCs w:val="20"/>
          </w:rPr>
          <w:t>https://nl.wikipedia.org/wiki/Leo_Africanus</w:t>
        </w:r>
      </w:hyperlink>
    </w:p>
    <w:p w14:paraId="22D1EB16" w14:textId="69F399FB" w:rsidR="00390E86" w:rsidRPr="00AC08EC" w:rsidRDefault="009026F5" w:rsidP="008B2CEE">
      <w:pPr>
        <w:rPr>
          <w:rFonts w:ascii="Arial" w:hAnsi="Arial" w:cs="Arial"/>
          <w:sz w:val="20"/>
          <w:szCs w:val="20"/>
          <w:u w:val="single"/>
        </w:rPr>
      </w:pPr>
      <w:hyperlink r:id="rId12" w:history="1">
        <w:r w:rsidR="007F4189" w:rsidRPr="00AC08EC">
          <w:rPr>
            <w:rStyle w:val="Hyperlink"/>
            <w:rFonts w:ascii="Arial" w:hAnsi="Arial" w:cs="Arial"/>
            <w:sz w:val="20"/>
            <w:szCs w:val="20"/>
          </w:rPr>
          <w:t>https://www.britannica.com/biography/Leo-Africanus</w:t>
        </w:r>
      </w:hyperlink>
    </w:p>
    <w:p w14:paraId="5A78E124" w14:textId="77777777" w:rsidR="00AC08EC" w:rsidRPr="00AC08EC" w:rsidRDefault="00AC08EC" w:rsidP="008B2CEE">
      <w:pPr>
        <w:rPr>
          <w:rFonts w:ascii="Arial" w:hAnsi="Arial" w:cs="Arial"/>
          <w:sz w:val="20"/>
          <w:szCs w:val="20"/>
          <w:u w:val="single"/>
        </w:rPr>
      </w:pPr>
    </w:p>
    <w:p w14:paraId="4BA5A808" w14:textId="0264D6BB" w:rsidR="00AC08EC" w:rsidRPr="00AC08EC" w:rsidRDefault="00AC08EC" w:rsidP="00AC08EC">
      <w:pPr>
        <w:ind w:left="170" w:hanging="170"/>
        <w:jc w:val="both"/>
        <w:rPr>
          <w:rFonts w:ascii="Arial" w:hAnsi="Arial" w:cs="Arial"/>
          <w:sz w:val="20"/>
          <w:szCs w:val="20"/>
          <w:lang w:val="en-GB"/>
        </w:rPr>
      </w:pPr>
      <w:r w:rsidRPr="00AC08EC">
        <w:rPr>
          <w:rFonts w:ascii="Arial" w:hAnsi="Arial" w:cs="Arial"/>
          <w:sz w:val="20"/>
          <w:szCs w:val="20"/>
          <w:lang w:val="en-GB"/>
        </w:rPr>
        <w:t>Leo Africanus; A Man Between Worlds – BBC (</w:t>
      </w:r>
      <w:hyperlink r:id="rId13" w:history="1">
        <w:r w:rsidRPr="00AC08EC">
          <w:rPr>
            <w:rStyle w:val="Hyperlink"/>
            <w:rFonts w:ascii="Arial" w:hAnsi="Arial" w:cs="Arial"/>
            <w:sz w:val="20"/>
            <w:szCs w:val="20"/>
            <w:lang w:val="en-GB"/>
          </w:rPr>
          <w:t>https://www.youtube.com/watch?v=nxMbTbndGrA</w:t>
        </w:r>
      </w:hyperlink>
      <w:r w:rsidRPr="00AC08EC">
        <w:rPr>
          <w:rFonts w:ascii="Arial" w:hAnsi="Arial" w:cs="Arial"/>
          <w:sz w:val="20"/>
          <w:szCs w:val="20"/>
          <w:lang w:val="en-GB"/>
        </w:rPr>
        <w:t>)</w:t>
      </w:r>
    </w:p>
    <w:p w14:paraId="35E75F04" w14:textId="77777777" w:rsidR="007F4189" w:rsidRPr="00AC08EC" w:rsidRDefault="007F4189" w:rsidP="008B2CEE">
      <w:pPr>
        <w:rPr>
          <w:rFonts w:ascii="Arial" w:hAnsi="Arial" w:cs="Arial"/>
          <w:sz w:val="20"/>
          <w:szCs w:val="20"/>
          <w:u w:val="single"/>
        </w:rPr>
      </w:pPr>
    </w:p>
    <w:p w14:paraId="04F21F9A" w14:textId="209C19CA" w:rsidR="00912256" w:rsidRDefault="00912256" w:rsidP="00912256">
      <w:pPr>
        <w:ind w:left="170" w:hanging="170"/>
        <w:jc w:val="both"/>
        <w:rPr>
          <w:rFonts w:ascii="Arial" w:hAnsi="Arial" w:cs="Arial"/>
          <w:sz w:val="20"/>
          <w:szCs w:val="20"/>
        </w:rPr>
      </w:pPr>
      <w:r w:rsidRPr="00AC08EC">
        <w:rPr>
          <w:rFonts w:ascii="Arial" w:hAnsi="Arial" w:cs="Arial"/>
          <w:sz w:val="20"/>
          <w:szCs w:val="20"/>
          <w:lang w:val="en-GB"/>
        </w:rPr>
        <w:t>Maʿlūf</w:t>
      </w:r>
      <w:r w:rsidRPr="00AC08EC">
        <w:rPr>
          <w:rFonts w:ascii="Arial" w:hAnsi="Arial" w:cs="Arial"/>
          <w:sz w:val="20"/>
          <w:szCs w:val="20"/>
        </w:rPr>
        <w:t xml:space="preserve">, Amīn al-. </w:t>
      </w:r>
      <w:r w:rsidRPr="00AC08EC">
        <w:rPr>
          <w:rFonts w:ascii="Arial" w:hAnsi="Arial" w:cs="Arial"/>
          <w:i/>
          <w:iCs/>
          <w:sz w:val="20"/>
          <w:szCs w:val="20"/>
        </w:rPr>
        <w:t>De geograaf van de paus: Leo Africanus</w:t>
      </w:r>
      <w:r w:rsidRPr="00AC08EC">
        <w:rPr>
          <w:rFonts w:ascii="Arial" w:hAnsi="Arial" w:cs="Arial"/>
          <w:sz w:val="20"/>
          <w:szCs w:val="20"/>
        </w:rPr>
        <w:t>. De Geus, 2006</w:t>
      </w:r>
      <w:r w:rsidR="00AC08EC">
        <w:rPr>
          <w:rFonts w:ascii="Arial" w:hAnsi="Arial" w:cs="Arial"/>
          <w:sz w:val="20"/>
          <w:szCs w:val="20"/>
        </w:rPr>
        <w:t xml:space="preserve"> </w:t>
      </w:r>
      <w:r w:rsidR="00AE2060" w:rsidRPr="00AC08EC">
        <w:rPr>
          <w:rFonts w:ascii="Arial" w:hAnsi="Arial" w:cs="Arial"/>
          <w:sz w:val="20"/>
          <w:szCs w:val="20"/>
        </w:rPr>
        <w:t>(gefingeerde autobiografie)</w:t>
      </w:r>
    </w:p>
    <w:p w14:paraId="5D6B1DC9" w14:textId="77777777" w:rsidR="00D016C0" w:rsidRDefault="00D016C0" w:rsidP="00912256">
      <w:pPr>
        <w:ind w:left="170" w:hanging="170"/>
        <w:jc w:val="both"/>
        <w:rPr>
          <w:rFonts w:ascii="Arial" w:hAnsi="Arial" w:cs="Arial"/>
          <w:sz w:val="20"/>
          <w:szCs w:val="20"/>
        </w:rPr>
      </w:pPr>
    </w:p>
    <w:p w14:paraId="6AA6CBE5" w14:textId="6505B884" w:rsidR="00D016C0" w:rsidRDefault="009026F5" w:rsidP="00912256">
      <w:pPr>
        <w:ind w:left="170" w:hanging="170"/>
        <w:jc w:val="both"/>
        <w:rPr>
          <w:rFonts w:ascii="Arial" w:hAnsi="Arial" w:cs="Arial"/>
          <w:sz w:val="20"/>
          <w:szCs w:val="20"/>
        </w:rPr>
      </w:pPr>
      <w:hyperlink r:id="rId14" w:history="1">
        <w:r w:rsidR="00D016C0" w:rsidRPr="00910F1A">
          <w:rPr>
            <w:rStyle w:val="Hyperlink"/>
            <w:rFonts w:ascii="Arial" w:hAnsi="Arial" w:cs="Arial"/>
            <w:sz w:val="20"/>
            <w:szCs w:val="20"/>
          </w:rPr>
          <w:t>https://orka.bibliothek.uni-kassel.de/viewer/image/1384356226837/127/LOG_0033/</w:t>
        </w:r>
      </w:hyperlink>
      <w:r w:rsidR="00F14603">
        <w:rPr>
          <w:rFonts w:ascii="Arial" w:hAnsi="Arial" w:cs="Arial"/>
          <w:sz w:val="20"/>
          <w:szCs w:val="20"/>
        </w:rPr>
        <w:t xml:space="preserve"> (ms. uit 17de eeuw)</w:t>
      </w:r>
    </w:p>
    <w:p w14:paraId="5F8E87EA" w14:textId="77777777" w:rsidR="00D016C0" w:rsidRDefault="00D016C0" w:rsidP="00912256">
      <w:pPr>
        <w:ind w:left="170" w:hanging="170"/>
        <w:jc w:val="both"/>
        <w:rPr>
          <w:rFonts w:ascii="Arial" w:hAnsi="Arial" w:cs="Arial"/>
          <w:sz w:val="20"/>
          <w:szCs w:val="20"/>
        </w:rPr>
      </w:pPr>
    </w:p>
    <w:p w14:paraId="2D424274" w14:textId="77777777" w:rsidR="00D016C0" w:rsidRPr="00AC08EC" w:rsidRDefault="00D016C0" w:rsidP="00912256">
      <w:pPr>
        <w:ind w:left="170" w:hanging="170"/>
        <w:jc w:val="both"/>
        <w:rPr>
          <w:rFonts w:ascii="Arial" w:hAnsi="Arial" w:cs="Arial"/>
          <w:sz w:val="20"/>
          <w:szCs w:val="20"/>
        </w:rPr>
      </w:pPr>
    </w:p>
    <w:p w14:paraId="002638BB" w14:textId="77777777" w:rsidR="00AC08EC" w:rsidRDefault="00AC08EC" w:rsidP="00912256">
      <w:pPr>
        <w:ind w:left="170" w:hanging="170"/>
        <w:jc w:val="both"/>
        <w:rPr>
          <w:rFonts w:ascii="Arial" w:hAnsi="Arial" w:cs="Arial"/>
          <w:sz w:val="22"/>
          <w:szCs w:val="22"/>
        </w:rPr>
      </w:pPr>
    </w:p>
    <w:p w14:paraId="6840CA51" w14:textId="77777777" w:rsidR="00912256" w:rsidRDefault="00912256" w:rsidP="008B2CEE">
      <w:pPr>
        <w:rPr>
          <w:rFonts w:ascii="Arial" w:hAnsi="Arial" w:cs="Arial"/>
          <w:sz w:val="22"/>
          <w:szCs w:val="22"/>
          <w:u w:val="single"/>
        </w:rPr>
      </w:pPr>
    </w:p>
    <w:p w14:paraId="1BEC4E00" w14:textId="77777777" w:rsidR="007F4189" w:rsidRPr="00390E86" w:rsidRDefault="007F4189" w:rsidP="008B2CEE">
      <w:pPr>
        <w:rPr>
          <w:rFonts w:ascii="Arial" w:hAnsi="Arial" w:cs="Arial"/>
          <w:sz w:val="22"/>
          <w:szCs w:val="22"/>
          <w:u w:val="single"/>
        </w:rPr>
      </w:pPr>
    </w:p>
    <w:sectPr w:rsidR="007F4189" w:rsidRPr="00390E86" w:rsidSect="00FC1378">
      <w:footerReference w:type="default" r:id="rId15"/>
      <w:headerReference w:type="first" r:id="rId16"/>
      <w:footerReference w:type="first" r:id="rId17"/>
      <w:endnotePr>
        <w:numFmt w:val="decimal"/>
      </w:endnotePr>
      <w:pgSz w:w="11906" w:h="16838" w:code="9"/>
      <w:pgMar w:top="1134" w:right="1134" w:bottom="1134" w:left="1134" w:header="601"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833FD" w14:textId="77777777" w:rsidR="00FC1378" w:rsidRDefault="00FC1378" w:rsidP="00232E5A"/>
    <w:p w14:paraId="799F3025" w14:textId="77777777" w:rsidR="00FC1378" w:rsidRDefault="00FC1378" w:rsidP="00232E5A"/>
    <w:p w14:paraId="6B070755" w14:textId="77777777" w:rsidR="00FC1378" w:rsidRDefault="00FC1378" w:rsidP="00232E5A">
      <w:pPr>
        <w:pStyle w:val="Linefullwidth"/>
      </w:pPr>
    </w:p>
  </w:endnote>
  <w:endnote w:type="continuationSeparator" w:id="0">
    <w:p w14:paraId="321F5951" w14:textId="77777777" w:rsidR="00FC1378" w:rsidRDefault="00FC1378" w:rsidP="007409C9">
      <w:r>
        <w:continuationSeparator/>
      </w:r>
    </w:p>
  </w:endnote>
  <w:endnote w:type="continuationNotice" w:id="1">
    <w:p w14:paraId="0AFD1B11" w14:textId="77777777" w:rsidR="00FC1378" w:rsidRDefault="00FC1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2A2C" w14:textId="77777777" w:rsidR="00F56D8A" w:rsidRDefault="00F56D8A">
    <w:pPr>
      <w:pStyle w:val="Footer"/>
    </w:pPr>
    <w:r>
      <w:rPr>
        <w:noProof/>
        <w:lang w:eastAsia="nl-BE"/>
      </w:rPr>
      <w:drawing>
        <wp:anchor distT="0" distB="0" distL="114300" distR="114300" simplePos="0" relativeHeight="251660288" behindDoc="0" locked="0" layoutInCell="1" allowOverlap="1" wp14:anchorId="36C215CB" wp14:editId="49D63601">
          <wp:simplePos x="0" y="0"/>
          <wp:positionH relativeFrom="page">
            <wp:posOffset>413277</wp:posOffset>
          </wp:positionH>
          <wp:positionV relativeFrom="page">
            <wp:align>bottom</wp:align>
          </wp:positionV>
          <wp:extent cx="948859" cy="762635"/>
          <wp:effectExtent l="0" t="0" r="0" b="0"/>
          <wp:wrapTopAndBottom/>
          <wp:docPr id="1662058516" name="Picture 1662058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small"/>
                  <pic:cNvPicPr/>
                </pic:nvPicPr>
                <pic:blipFill>
                  <a:blip r:embed="rId1">
                    <a:grayscl/>
                    <a:extLst>
                      <a:ext uri="{28A0092B-C50C-407E-A947-70E740481C1C}">
                        <a14:useLocalDpi xmlns:a14="http://schemas.microsoft.com/office/drawing/2010/main" val="0"/>
                      </a:ext>
                    </a:extLst>
                  </a:blip>
                  <a:stretch>
                    <a:fillRect/>
                  </a:stretch>
                </pic:blipFill>
                <pic:spPr>
                  <a:xfrm>
                    <a:off x="0" y="0"/>
                    <a:ext cx="948859" cy="762635"/>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6192" behindDoc="0" locked="0" layoutInCell="1" allowOverlap="1" wp14:anchorId="586760E3" wp14:editId="4A863A7C">
              <wp:simplePos x="0" y="0"/>
              <wp:positionH relativeFrom="page">
                <wp:posOffset>763270</wp:posOffset>
              </wp:positionH>
              <wp:positionV relativeFrom="page">
                <wp:posOffset>10041890</wp:posOffset>
              </wp:positionV>
              <wp:extent cx="5727065" cy="429260"/>
              <wp:effectExtent l="0" t="0" r="26035" b="27940"/>
              <wp:wrapNone/>
              <wp:docPr id="4" name="Footer positioning" hidden="1"/>
              <wp:cNvGraphicFramePr/>
              <a:graphic xmlns:a="http://schemas.openxmlformats.org/drawingml/2006/main">
                <a:graphicData uri="http://schemas.microsoft.com/office/word/2010/wordprocessingShape">
                  <wps:wsp>
                    <wps:cNvSpPr/>
                    <wps:spPr>
                      <a:xfrm>
                        <a:off x="0" y="0"/>
                        <a:ext cx="5727065" cy="42926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8943A" id="Footer positioning" o:spid="_x0000_s1026" style="position:absolute;margin-left:60.1pt;margin-top:790.7pt;width:450.95pt;height:33.8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" filled="f" strokecolor="red" strokeweight=".25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8910" w14:textId="77777777" w:rsidR="00F56D8A" w:rsidRDefault="00F56D8A">
    <w:pPr>
      <w:pStyle w:val="Footer"/>
    </w:pPr>
  </w:p>
  <w:p w14:paraId="27490900" w14:textId="77777777" w:rsidR="00F56D8A" w:rsidRDefault="00F56D8A">
    <w:pPr>
      <w:pStyle w:val="Footer"/>
    </w:pPr>
  </w:p>
  <w:p w14:paraId="37EB04D7" w14:textId="77777777" w:rsidR="00F56D8A" w:rsidRDefault="00F56D8A">
    <w:pPr>
      <w:pStyle w:val="Footer"/>
    </w:pPr>
  </w:p>
  <w:p w14:paraId="4E257CA7" w14:textId="13F72082" w:rsidR="00F56D8A" w:rsidRDefault="0020016D">
    <w:pPr>
      <w:pStyle w:val="Footer"/>
    </w:pPr>
    <w:r>
      <w:rPr>
        <w:noProof/>
        <w:lang w:eastAsia="nl-BE"/>
      </w:rPr>
      <w:drawing>
        <wp:anchor distT="0" distB="0" distL="114300" distR="114300" simplePos="0" relativeHeight="251657216" behindDoc="0" locked="0" layoutInCell="1" allowOverlap="1" wp14:anchorId="0B457DA5" wp14:editId="6FB26BAD">
          <wp:simplePos x="0" y="0"/>
          <wp:positionH relativeFrom="page">
            <wp:posOffset>383540</wp:posOffset>
          </wp:positionH>
          <wp:positionV relativeFrom="page">
            <wp:posOffset>9152255</wp:posOffset>
          </wp:positionV>
          <wp:extent cx="1898015" cy="1525905"/>
          <wp:effectExtent l="0" t="0" r="0" b="0"/>
          <wp:wrapNone/>
          <wp:docPr id="2014981678" name="Picture 2014981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normal"/>
                  <pic:cNvPicPr/>
                </pic:nvPicPr>
                <pic:blipFill>
                  <a:blip r:embed="rId1">
                    <a:grayscl/>
                    <a:extLst>
                      <a:ext uri="{28A0092B-C50C-407E-A947-70E740481C1C}">
                        <a14:useLocalDpi xmlns:a14="http://schemas.microsoft.com/office/drawing/2010/main" val="0"/>
                      </a:ext>
                    </a:extLst>
                  </a:blip>
                  <a:stretch>
                    <a:fillRect/>
                  </a:stretch>
                </pic:blipFill>
                <pic:spPr>
                  <a:xfrm>
                    <a:off x="0" y="0"/>
                    <a:ext cx="1898015" cy="1525905"/>
                  </a:xfrm>
                  <a:prstGeom prst="rect">
                    <a:avLst/>
                  </a:prstGeom>
                </pic:spPr>
              </pic:pic>
            </a:graphicData>
          </a:graphic>
          <wp14:sizeRelH relativeFrom="page">
            <wp14:pctWidth>0</wp14:pctWidth>
          </wp14:sizeRelH>
          <wp14:sizeRelV relativeFrom="page">
            <wp14:pctHeight>0</wp14:pctHeight>
          </wp14:sizeRelV>
        </wp:anchor>
      </w:drawing>
    </w:r>
  </w:p>
  <w:p w14:paraId="0F2BF6A0" w14:textId="72402953" w:rsidR="00F56D8A" w:rsidRDefault="00F56D8A">
    <w:pPr>
      <w:pStyle w:val="Footer"/>
    </w:pPr>
  </w:p>
  <w:p w14:paraId="24A11771" w14:textId="77777777" w:rsidR="00F56D8A" w:rsidRDefault="00F56D8A">
    <w:pPr>
      <w:pStyle w:val="Footer"/>
    </w:pPr>
  </w:p>
  <w:p w14:paraId="530D102F" w14:textId="1E997019" w:rsidR="00F56D8A" w:rsidRDefault="00BB787C" w:rsidP="00BB787C">
    <w:pPr>
      <w:pStyle w:val="Footer"/>
      <w:jc w:val="right"/>
    </w:pPr>
    <w:r w:rsidRPr="00BB787C">
      <w:rPr>
        <w:noProof/>
      </w:rPr>
      <w:drawing>
        <wp:inline distT="0" distB="0" distL="0" distR="0" wp14:anchorId="7F6E2613" wp14:editId="5777B7EA">
          <wp:extent cx="3050696" cy="614167"/>
          <wp:effectExtent l="0" t="0" r="0" b="0"/>
          <wp:docPr id="1322660506" name="Picture 1322660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116460" cy="627407"/>
                  </a:xfrm>
                  <a:prstGeom prst="rect">
                    <a:avLst/>
                  </a:prstGeom>
                </pic:spPr>
              </pic:pic>
            </a:graphicData>
          </a:graphic>
        </wp:inline>
      </w:drawing>
    </w:r>
  </w:p>
  <w:p w14:paraId="3732B583" w14:textId="3D021547" w:rsidR="00F56D8A" w:rsidRDefault="00F56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BB43" w14:textId="77777777" w:rsidR="00FC1378" w:rsidRDefault="00FC1378" w:rsidP="009C3C4B">
      <w:pPr>
        <w:pStyle w:val="Linefullwidth"/>
      </w:pPr>
    </w:p>
  </w:footnote>
  <w:footnote w:type="continuationSeparator" w:id="0">
    <w:p w14:paraId="046E19E9" w14:textId="77777777" w:rsidR="00FC1378" w:rsidRDefault="00FC1378" w:rsidP="007409C9">
      <w:r>
        <w:continuationSeparator/>
      </w:r>
    </w:p>
  </w:footnote>
  <w:footnote w:type="continuationNotice" w:id="1">
    <w:p w14:paraId="7839B819" w14:textId="77777777" w:rsidR="00FC1378" w:rsidRDefault="00FC1378"/>
  </w:footnote>
  <w:footnote w:id="2">
    <w:p w14:paraId="0B72C803" w14:textId="77777777" w:rsidR="009026F5" w:rsidRPr="00A3613C" w:rsidRDefault="009026F5" w:rsidP="009026F5">
      <w:pPr>
        <w:pStyle w:val="FootnoteText"/>
        <w:spacing w:after="0" w:line="23" w:lineRule="atLeast"/>
        <w:jc w:val="both"/>
        <w:rPr>
          <w:lang w:val="nl-BE"/>
        </w:rPr>
      </w:pPr>
      <w:r>
        <w:rPr>
          <w:rStyle w:val="FootnoteReference"/>
        </w:rPr>
        <w:footnoteRef/>
      </w:r>
      <w:r>
        <w:t xml:space="preserve"> </w:t>
      </w:r>
      <w:r w:rsidRPr="000163DF">
        <w:rPr>
          <w:rFonts w:ascii="Arial" w:hAnsi="Arial" w:cs="Arial"/>
          <w:lang w:val="nl-BE"/>
        </w:rPr>
        <w:t xml:space="preserve">Bijzonderheden inzake diachrone variatie werden aangeduid met, tussen vierkante haken, een afkorting die de categorie weergeeft: signalisatie [sign.], klankverandering [fon.], syntaxis van de naamvallen [naamv.], </w:t>
      </w:r>
      <w:r>
        <w:rPr>
          <w:rFonts w:ascii="Arial" w:hAnsi="Arial" w:cs="Arial"/>
          <w:lang w:val="nl-BE"/>
        </w:rPr>
        <w:t xml:space="preserve">syntaxis van de zin [synt.], </w:t>
      </w:r>
      <w:r w:rsidRPr="000163DF">
        <w:rPr>
          <w:rFonts w:ascii="Arial" w:hAnsi="Arial" w:cs="Arial"/>
          <w:lang w:val="nl-BE"/>
        </w:rPr>
        <w:t xml:space="preserve">morfologie [morf.], woordenschat [lex.], en ‘juist’ schrijven [orth.]; bij terugkerend gebruik wordt de categorie niet telkens meer vermeld. Participia en absolutus-constructies werden gewoon </w:t>
      </w:r>
      <w:r w:rsidRPr="000163DF">
        <w:rPr>
          <w:rFonts w:ascii="Arial" w:hAnsi="Arial" w:cs="Arial"/>
          <w:u w:val="single"/>
          <w:lang w:val="nl-BE"/>
        </w:rPr>
        <w:t>onderlijnd.</w:t>
      </w:r>
    </w:p>
  </w:footnote>
  <w:footnote w:id="3">
    <w:p w14:paraId="3D455540" w14:textId="4AFF425C" w:rsidR="008E48CF" w:rsidRPr="003A10CA" w:rsidRDefault="008E48CF" w:rsidP="00501980">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rPr>
        <w:t xml:space="preserve"> </w:t>
      </w:r>
      <w:r w:rsidRPr="003A10CA">
        <w:rPr>
          <w:rFonts w:ascii="Arial" w:hAnsi="Arial" w:cs="Arial"/>
          <w:szCs w:val="16"/>
          <w:lang w:val="nl-BE"/>
        </w:rPr>
        <w:t>Syntactisch gezien is dit geen zin, maar een woordgroep – misschien gewoon</w:t>
      </w:r>
      <w:r w:rsidR="00937348" w:rsidRPr="003A10CA">
        <w:rPr>
          <w:rFonts w:ascii="Arial" w:hAnsi="Arial" w:cs="Arial"/>
          <w:szCs w:val="16"/>
          <w:lang w:val="nl-BE"/>
        </w:rPr>
        <w:t xml:space="preserve"> een verduidelijk van de titel en dus de persoon over wie het hier zal gaan? </w:t>
      </w:r>
    </w:p>
  </w:footnote>
  <w:footnote w:id="4">
    <w:p w14:paraId="7AF72809" w14:textId="5F512C28" w:rsidR="0097451A" w:rsidRPr="003A10CA" w:rsidRDefault="0097451A" w:rsidP="00501980">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rPr>
        <w:t xml:space="preserve"> </w:t>
      </w:r>
      <w:r w:rsidRPr="003A10CA">
        <w:rPr>
          <w:rFonts w:ascii="Arial" w:hAnsi="Arial" w:cs="Arial"/>
          <w:szCs w:val="16"/>
          <w:lang w:val="nl-BE"/>
        </w:rPr>
        <w:t xml:space="preserve">Even stilstaan bij de betekenisonderscheidende functie van </w:t>
      </w:r>
      <w:r w:rsidR="00A1236F" w:rsidRPr="003A10CA">
        <w:rPr>
          <w:rFonts w:ascii="Arial" w:hAnsi="Arial" w:cs="Arial"/>
          <w:szCs w:val="16"/>
          <w:lang w:val="nl-BE"/>
        </w:rPr>
        <w:t>klinkerlengtes in het Latijn, tenzij je het niet vreemd vindt dat Abraham op culinaire eerder dan artistieke wijze van gedichten genoot. Niets ‘onklassiek’ aan, weliswaar.</w:t>
      </w:r>
    </w:p>
  </w:footnote>
  <w:footnote w:id="5">
    <w:p w14:paraId="2669CB0F" w14:textId="71498A56" w:rsidR="006D4331" w:rsidRPr="003A10CA" w:rsidRDefault="006D4331" w:rsidP="00501980">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rPr>
        <w:t xml:space="preserve"> </w:t>
      </w:r>
      <w:r w:rsidRPr="003A10CA">
        <w:rPr>
          <w:rFonts w:ascii="Arial" w:hAnsi="Arial" w:cs="Arial"/>
          <w:szCs w:val="16"/>
          <w:lang w:val="nl-BE"/>
        </w:rPr>
        <w:t xml:space="preserve">Sta even stil bij </w:t>
      </w:r>
      <w:r w:rsidRPr="003A10CA">
        <w:rPr>
          <w:rFonts w:ascii="Arial" w:hAnsi="Arial" w:cs="Arial"/>
          <w:i/>
          <w:iCs/>
          <w:szCs w:val="16"/>
          <w:lang w:val="nl-BE"/>
        </w:rPr>
        <w:t xml:space="preserve">ut non </w:t>
      </w:r>
      <w:r w:rsidRPr="003A10CA">
        <w:rPr>
          <w:rFonts w:ascii="Arial" w:hAnsi="Arial" w:cs="Arial"/>
          <w:szCs w:val="16"/>
          <w:lang w:val="nl-BE"/>
        </w:rPr>
        <w:t xml:space="preserve">i.p.v. </w:t>
      </w:r>
      <w:r w:rsidRPr="003A10CA">
        <w:rPr>
          <w:rFonts w:ascii="Arial" w:hAnsi="Arial" w:cs="Arial"/>
          <w:i/>
          <w:iCs/>
          <w:szCs w:val="16"/>
          <w:lang w:val="nl-BE"/>
        </w:rPr>
        <w:t>ne</w:t>
      </w:r>
      <w:r w:rsidRPr="003A10CA">
        <w:rPr>
          <w:rFonts w:ascii="Arial" w:hAnsi="Arial" w:cs="Arial"/>
          <w:szCs w:val="16"/>
          <w:lang w:val="nl-BE"/>
        </w:rPr>
        <w:t xml:space="preserve">, maar niet te lang. </w:t>
      </w:r>
      <w:r w:rsidR="003C7E3C" w:rsidRPr="003A10CA">
        <w:rPr>
          <w:rFonts w:ascii="Arial" w:hAnsi="Arial" w:cs="Arial"/>
          <w:szCs w:val="16"/>
          <w:lang w:val="nl-BE"/>
        </w:rPr>
        <w:t xml:space="preserve">Niemand zal hierover gestruikeld zijn, en zo was het voor de sprekers van het Latijn ook. Je kan er </w:t>
      </w:r>
      <w:r w:rsidR="00C543AA" w:rsidRPr="003A10CA">
        <w:rPr>
          <w:rFonts w:ascii="Arial" w:hAnsi="Arial" w:cs="Arial"/>
          <w:szCs w:val="16"/>
          <w:lang w:val="nl-BE"/>
        </w:rPr>
        <w:t xml:space="preserve">wel eens mee illustreren dat geen enkele taal, inclusief het Latijn, een </w:t>
      </w:r>
      <w:r w:rsidR="00181D7D" w:rsidRPr="003A10CA">
        <w:rPr>
          <w:rFonts w:ascii="Arial" w:hAnsi="Arial" w:cs="Arial"/>
          <w:szCs w:val="16"/>
          <w:lang w:val="nl-BE"/>
        </w:rPr>
        <w:t>kristallen</w:t>
      </w:r>
      <w:r w:rsidR="00C543AA" w:rsidRPr="003A10CA">
        <w:rPr>
          <w:rFonts w:ascii="Arial" w:hAnsi="Arial" w:cs="Arial"/>
          <w:szCs w:val="16"/>
          <w:lang w:val="nl-BE"/>
        </w:rPr>
        <w:t xml:space="preserve"> glas is dat bij </w:t>
      </w:r>
      <w:r w:rsidR="00B4114D" w:rsidRPr="003A10CA">
        <w:rPr>
          <w:rFonts w:ascii="Arial" w:hAnsi="Arial" w:cs="Arial"/>
          <w:szCs w:val="16"/>
          <w:lang w:val="nl-BE"/>
        </w:rPr>
        <w:t>de minste ‘verkeerde’ beweging in stukken uit elkaar spat.</w:t>
      </w:r>
    </w:p>
  </w:footnote>
  <w:footnote w:id="6">
    <w:p w14:paraId="4A62CD59" w14:textId="7AAFC0C9" w:rsidR="0033204A" w:rsidRPr="003A10CA" w:rsidRDefault="0033204A" w:rsidP="00501980">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005D031B" w:rsidRPr="003A10CA">
        <w:rPr>
          <w:rFonts w:ascii="Arial" w:hAnsi="Arial" w:cs="Arial"/>
          <w:szCs w:val="16"/>
        </w:rPr>
        <w:t xml:space="preserve"> Net als de auteur van deze tekst blijkt ook Abraham een vertegenwoordiger van de culturele smeltkroes van die tijd.</w:t>
      </w:r>
      <w:r w:rsidR="00FB0DCB" w:rsidRPr="003A10CA">
        <w:rPr>
          <w:rFonts w:ascii="Arial" w:hAnsi="Arial" w:cs="Arial"/>
          <w:szCs w:val="16"/>
        </w:rPr>
        <w:t xml:space="preserve"> Je kan dit nemen als een aanknopingspunt voor een verkenning van die socio-culturele context, die ook gelinkt kan worden aan de multiculturaliteit </w:t>
      </w:r>
      <w:r w:rsidR="00BA21B4" w:rsidRPr="003A10CA">
        <w:rPr>
          <w:rFonts w:ascii="Arial" w:hAnsi="Arial" w:cs="Arial"/>
          <w:szCs w:val="16"/>
        </w:rPr>
        <w:t>in de Romeinse maatschappij (waar burgerschap kon uitgedeeld worden zonder onderscheid over afkomst)</w:t>
      </w:r>
      <w:r w:rsidR="001D5D8A" w:rsidRPr="003A10CA">
        <w:rPr>
          <w:rFonts w:ascii="Arial" w:hAnsi="Arial" w:cs="Arial"/>
          <w:szCs w:val="16"/>
        </w:rPr>
        <w:t xml:space="preserve"> en steden zoals Alexandrië.</w:t>
      </w:r>
    </w:p>
  </w:footnote>
  <w:footnote w:id="7">
    <w:p w14:paraId="2B056F9C" w14:textId="0C6C89B9" w:rsidR="00EB217B" w:rsidRPr="003A10CA" w:rsidRDefault="00EB217B" w:rsidP="00501980">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rPr>
        <w:t xml:space="preserve"> </w:t>
      </w:r>
      <w:r w:rsidRPr="003A10CA">
        <w:rPr>
          <w:rFonts w:ascii="Arial" w:hAnsi="Arial" w:cs="Arial"/>
          <w:szCs w:val="16"/>
          <w:lang w:val="nl-BE"/>
        </w:rPr>
        <w:t xml:space="preserve">Deze vorm </w:t>
      </w:r>
      <w:r w:rsidR="00D25620" w:rsidRPr="003A10CA">
        <w:rPr>
          <w:rFonts w:ascii="Arial" w:hAnsi="Arial" w:cs="Arial"/>
          <w:szCs w:val="16"/>
          <w:lang w:val="nl-BE"/>
        </w:rPr>
        <w:t xml:space="preserve">voor het koppelwerkwoord i.p.v. </w:t>
      </w:r>
      <w:r w:rsidRPr="003A10CA">
        <w:rPr>
          <w:rFonts w:ascii="Arial" w:hAnsi="Arial" w:cs="Arial"/>
          <w:i/>
          <w:iCs/>
          <w:szCs w:val="16"/>
          <w:lang w:val="nl-BE"/>
        </w:rPr>
        <w:t>erat</w:t>
      </w:r>
      <w:r w:rsidR="00D25620" w:rsidRPr="003A10CA">
        <w:rPr>
          <w:rFonts w:ascii="Arial" w:hAnsi="Arial" w:cs="Arial"/>
          <w:szCs w:val="16"/>
          <w:lang w:val="nl-BE"/>
        </w:rPr>
        <w:t xml:space="preserve"> is anders dan de gekende</w:t>
      </w:r>
      <w:r w:rsidR="008B254E" w:rsidRPr="003A10CA">
        <w:rPr>
          <w:rFonts w:ascii="Arial" w:hAnsi="Arial" w:cs="Arial"/>
          <w:szCs w:val="16"/>
          <w:lang w:val="nl-BE"/>
        </w:rPr>
        <w:t xml:space="preserve"> </w:t>
      </w:r>
      <w:r w:rsidR="00D25620" w:rsidRPr="003A10CA">
        <w:rPr>
          <w:rFonts w:ascii="Arial" w:hAnsi="Arial" w:cs="Arial"/>
          <w:szCs w:val="16"/>
          <w:lang w:val="nl-BE"/>
        </w:rPr>
        <w:t xml:space="preserve">verschuivingen in de combinatie van </w:t>
      </w:r>
      <w:r w:rsidR="00D25620" w:rsidRPr="003A10CA">
        <w:rPr>
          <w:rFonts w:ascii="Arial" w:hAnsi="Arial" w:cs="Arial"/>
          <w:i/>
          <w:iCs/>
          <w:szCs w:val="16"/>
          <w:lang w:val="nl-BE"/>
        </w:rPr>
        <w:t xml:space="preserve">esse </w:t>
      </w:r>
      <w:r w:rsidR="00D25620" w:rsidRPr="003A10CA">
        <w:rPr>
          <w:rFonts w:ascii="Arial" w:hAnsi="Arial" w:cs="Arial"/>
          <w:szCs w:val="16"/>
          <w:lang w:val="nl-BE"/>
        </w:rPr>
        <w:t>als hulpwerkwoord. Voortijdigheid is het niet</w:t>
      </w:r>
      <w:r w:rsidR="00656F10" w:rsidRPr="003A10CA">
        <w:rPr>
          <w:rFonts w:ascii="Arial" w:hAnsi="Arial" w:cs="Arial"/>
          <w:szCs w:val="16"/>
          <w:lang w:val="nl-BE"/>
        </w:rPr>
        <w:t>, aangezien later blijkt dat Averois wel degelijk nog in functie is.</w:t>
      </w:r>
      <w:r w:rsidR="00A65993" w:rsidRPr="003A10CA">
        <w:rPr>
          <w:rFonts w:ascii="Arial" w:hAnsi="Arial" w:cs="Arial"/>
          <w:szCs w:val="16"/>
          <w:lang w:val="nl-BE"/>
        </w:rPr>
        <w:t xml:space="preserve"> Hypercorrectie?</w:t>
      </w:r>
    </w:p>
  </w:footnote>
  <w:footnote w:id="8">
    <w:p w14:paraId="444A0AB2" w14:textId="79C18AFE" w:rsidR="00574653" w:rsidRPr="003A10CA" w:rsidRDefault="00574653" w:rsidP="00501980">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rPr>
        <w:t xml:space="preserve"> </w:t>
      </w:r>
      <w:r w:rsidRPr="003A10CA">
        <w:rPr>
          <w:rFonts w:ascii="Arial" w:hAnsi="Arial" w:cs="Arial"/>
          <w:szCs w:val="16"/>
          <w:lang w:val="nl-BE"/>
        </w:rPr>
        <w:t xml:space="preserve">De </w:t>
      </w:r>
      <w:r w:rsidR="00487CBD" w:rsidRPr="003A10CA">
        <w:rPr>
          <w:rFonts w:ascii="Arial" w:hAnsi="Arial" w:cs="Arial"/>
          <w:szCs w:val="16"/>
          <w:lang w:val="nl-BE"/>
        </w:rPr>
        <w:t xml:space="preserve">voorheen sterk contrastieve waarde van </w:t>
      </w:r>
      <w:r w:rsidR="00487CBD" w:rsidRPr="003A10CA">
        <w:rPr>
          <w:rFonts w:ascii="Arial" w:hAnsi="Arial" w:cs="Arial"/>
          <w:i/>
          <w:iCs/>
          <w:szCs w:val="16"/>
          <w:lang w:val="nl-BE"/>
        </w:rPr>
        <w:t xml:space="preserve">at </w:t>
      </w:r>
      <w:r w:rsidR="00487CBD" w:rsidRPr="003A10CA">
        <w:rPr>
          <w:rFonts w:ascii="Arial" w:hAnsi="Arial" w:cs="Arial"/>
          <w:szCs w:val="16"/>
          <w:lang w:val="nl-BE"/>
        </w:rPr>
        <w:t xml:space="preserve">(maar ook van </w:t>
      </w:r>
      <w:r w:rsidR="00487CBD" w:rsidRPr="003A10CA">
        <w:rPr>
          <w:rFonts w:ascii="Arial" w:hAnsi="Arial" w:cs="Arial"/>
          <w:i/>
          <w:iCs/>
          <w:szCs w:val="16"/>
          <w:lang w:val="nl-BE"/>
        </w:rPr>
        <w:t>autem</w:t>
      </w:r>
      <w:r w:rsidR="00487CBD" w:rsidRPr="003A10CA">
        <w:rPr>
          <w:rFonts w:ascii="Arial" w:hAnsi="Arial" w:cs="Arial"/>
          <w:szCs w:val="16"/>
          <w:lang w:val="nl-BE"/>
        </w:rPr>
        <w:t xml:space="preserve"> en de verklarende waarde van signaalwoorden zoals </w:t>
      </w:r>
      <w:r w:rsidR="00487CBD" w:rsidRPr="003A10CA">
        <w:rPr>
          <w:rFonts w:ascii="Arial" w:hAnsi="Arial" w:cs="Arial"/>
          <w:i/>
          <w:iCs/>
          <w:szCs w:val="16"/>
          <w:lang w:val="nl-BE"/>
        </w:rPr>
        <w:t>enim</w:t>
      </w:r>
      <w:r w:rsidR="00487CBD" w:rsidRPr="003A10CA">
        <w:rPr>
          <w:rFonts w:ascii="Arial" w:hAnsi="Arial" w:cs="Arial"/>
          <w:szCs w:val="16"/>
        </w:rPr>
        <w:t xml:space="preserve"> en </w:t>
      </w:r>
      <w:r w:rsidR="00487CBD" w:rsidRPr="003A10CA">
        <w:rPr>
          <w:rFonts w:ascii="Arial" w:hAnsi="Arial" w:cs="Arial"/>
          <w:i/>
          <w:iCs/>
          <w:szCs w:val="16"/>
        </w:rPr>
        <w:t>nam</w:t>
      </w:r>
      <w:r w:rsidR="00487CBD" w:rsidRPr="003A10CA">
        <w:rPr>
          <w:rFonts w:ascii="Arial" w:hAnsi="Arial" w:cs="Arial"/>
          <w:szCs w:val="16"/>
        </w:rPr>
        <w:t>)</w:t>
      </w:r>
      <w:r w:rsidR="00F6524E" w:rsidRPr="003A10CA">
        <w:rPr>
          <w:rFonts w:ascii="Arial" w:hAnsi="Arial" w:cs="Arial"/>
          <w:szCs w:val="16"/>
        </w:rPr>
        <w:t xml:space="preserve"> vervaagt sterk in later Latijn en die vervaagde waarde blijft bestaan in vele teksten waarin andere ‘regels’ van het klassiek Latijn wél opnieuw toegepast worden. </w:t>
      </w:r>
      <w:r w:rsidR="009F461D" w:rsidRPr="003A10CA">
        <w:rPr>
          <w:rFonts w:ascii="Arial" w:hAnsi="Arial" w:cs="Arial"/>
          <w:szCs w:val="16"/>
        </w:rPr>
        <w:t xml:space="preserve">Meer dan een eenvoudige verbintenis van zinnen </w:t>
      </w:r>
      <w:r w:rsidR="003F6E3C" w:rsidRPr="003A10CA">
        <w:rPr>
          <w:rFonts w:ascii="Arial" w:hAnsi="Arial" w:cs="Arial"/>
          <w:szCs w:val="16"/>
        </w:rPr>
        <w:t>is vaak niet langer de functie.</w:t>
      </w:r>
    </w:p>
  </w:footnote>
  <w:footnote w:id="9">
    <w:p w14:paraId="21618886" w14:textId="4F62A853" w:rsidR="00BD4868" w:rsidRPr="003A10CA" w:rsidRDefault="00BD4868" w:rsidP="00501980">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rPr>
        <w:t xml:space="preserve"> </w:t>
      </w:r>
      <w:r w:rsidRPr="003A10CA">
        <w:rPr>
          <w:rFonts w:ascii="Arial" w:hAnsi="Arial" w:cs="Arial"/>
          <w:szCs w:val="16"/>
          <w:lang w:val="nl-BE"/>
        </w:rPr>
        <w:t xml:space="preserve">Een </w:t>
      </w:r>
      <w:r w:rsidR="00F73ED8" w:rsidRPr="003A10CA">
        <w:rPr>
          <w:rFonts w:ascii="Arial" w:hAnsi="Arial" w:cs="Arial"/>
          <w:szCs w:val="16"/>
          <w:lang w:val="nl-BE"/>
        </w:rPr>
        <w:t>datief oogt vreemd voor ‘zenden naar’, zeker als je bemerkt dat Abraham niet als een ‘begunstigde’ gezien kan worden in deze context.</w:t>
      </w:r>
      <w:r w:rsidR="00B53B83" w:rsidRPr="003A10CA">
        <w:rPr>
          <w:rFonts w:ascii="Arial" w:hAnsi="Arial" w:cs="Arial"/>
          <w:szCs w:val="16"/>
          <w:lang w:val="nl-BE"/>
        </w:rPr>
        <w:t xml:space="preserve"> Typische ontwikkelingen in het naamvallensysteem (voorzetselconstructies vs. naamvallen), die al </w:t>
      </w:r>
      <w:r w:rsidR="00AE27D5" w:rsidRPr="003A10CA">
        <w:rPr>
          <w:rFonts w:ascii="Arial" w:hAnsi="Arial" w:cs="Arial"/>
          <w:szCs w:val="16"/>
          <w:lang w:val="nl-BE"/>
        </w:rPr>
        <w:t>in</w:t>
      </w:r>
      <w:r w:rsidR="00B53B83" w:rsidRPr="003A10CA">
        <w:rPr>
          <w:rFonts w:ascii="Arial" w:hAnsi="Arial" w:cs="Arial"/>
          <w:szCs w:val="16"/>
          <w:lang w:val="nl-BE"/>
        </w:rPr>
        <w:t xml:space="preserve"> de oudste teksten gevonden kunnen worden.</w:t>
      </w:r>
    </w:p>
  </w:footnote>
  <w:footnote w:id="10">
    <w:p w14:paraId="10751FCF" w14:textId="6C3C9B87" w:rsidR="00027E68" w:rsidRPr="003A10CA" w:rsidRDefault="00027E68" w:rsidP="00501980">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rPr>
        <w:t xml:space="preserve"> </w:t>
      </w:r>
      <w:r w:rsidR="003113BA" w:rsidRPr="003A10CA">
        <w:rPr>
          <w:rFonts w:ascii="Arial" w:hAnsi="Arial" w:cs="Arial"/>
          <w:szCs w:val="16"/>
          <w:lang w:val="nl-BE"/>
        </w:rPr>
        <w:t xml:space="preserve">Een onschuldig iets wordt </w:t>
      </w:r>
      <w:r w:rsidR="00696864" w:rsidRPr="003A10CA">
        <w:rPr>
          <w:rFonts w:ascii="Arial" w:hAnsi="Arial" w:cs="Arial"/>
          <w:szCs w:val="16"/>
          <w:lang w:val="nl-BE"/>
        </w:rPr>
        <w:t>door de gemeenschap verboden</w:t>
      </w:r>
      <w:r w:rsidR="003113BA" w:rsidRPr="003A10CA">
        <w:rPr>
          <w:rFonts w:ascii="Arial" w:hAnsi="Arial" w:cs="Arial"/>
          <w:szCs w:val="16"/>
          <w:lang w:val="nl-BE"/>
        </w:rPr>
        <w:t xml:space="preserve">, maar </w:t>
      </w:r>
      <w:r w:rsidR="002F1FCE" w:rsidRPr="003A10CA">
        <w:rPr>
          <w:rFonts w:ascii="Arial" w:hAnsi="Arial" w:cs="Arial"/>
          <w:szCs w:val="16"/>
          <w:lang w:val="nl-BE"/>
        </w:rPr>
        <w:t>individueel</w:t>
      </w:r>
      <w:r w:rsidR="003113BA" w:rsidRPr="003A10CA">
        <w:rPr>
          <w:rFonts w:ascii="Arial" w:hAnsi="Arial" w:cs="Arial"/>
          <w:szCs w:val="16"/>
          <w:lang w:val="nl-BE"/>
        </w:rPr>
        <w:t xml:space="preserve"> kan</w:t>
      </w:r>
      <w:r w:rsidR="002F1FCE" w:rsidRPr="003A10CA">
        <w:rPr>
          <w:rFonts w:ascii="Arial" w:hAnsi="Arial" w:cs="Arial"/>
          <w:szCs w:val="16"/>
          <w:lang w:val="nl-BE"/>
        </w:rPr>
        <w:t xml:space="preserve"> niemand</w:t>
      </w:r>
      <w:r w:rsidR="003113BA" w:rsidRPr="003A10CA">
        <w:rPr>
          <w:rFonts w:ascii="Arial" w:hAnsi="Arial" w:cs="Arial"/>
          <w:szCs w:val="16"/>
          <w:lang w:val="nl-BE"/>
        </w:rPr>
        <w:t xml:space="preserve"> de verleiding van het </w:t>
      </w:r>
      <w:r w:rsidR="003113BA" w:rsidRPr="003A10CA">
        <w:rPr>
          <w:rFonts w:ascii="Arial" w:hAnsi="Arial" w:cs="Arial"/>
          <w:i/>
          <w:iCs/>
          <w:szCs w:val="16"/>
          <w:lang w:val="nl-BE"/>
        </w:rPr>
        <w:t xml:space="preserve">guilty pleasure </w:t>
      </w:r>
      <w:r w:rsidR="003113BA" w:rsidRPr="003A10CA">
        <w:rPr>
          <w:rFonts w:ascii="Arial" w:hAnsi="Arial" w:cs="Arial"/>
          <w:szCs w:val="16"/>
          <w:lang w:val="nl-BE"/>
        </w:rPr>
        <w:t xml:space="preserve">weerstaan: het is de plot van </w:t>
      </w:r>
      <w:r w:rsidR="0083368D" w:rsidRPr="003A10CA">
        <w:rPr>
          <w:rFonts w:ascii="Arial" w:hAnsi="Arial" w:cs="Arial"/>
          <w:szCs w:val="16"/>
          <w:lang w:val="nl-BE"/>
        </w:rPr>
        <w:t>narratieven</w:t>
      </w:r>
      <w:r w:rsidR="003113BA" w:rsidRPr="003A10CA">
        <w:rPr>
          <w:rFonts w:ascii="Arial" w:hAnsi="Arial" w:cs="Arial"/>
          <w:szCs w:val="16"/>
          <w:lang w:val="nl-BE"/>
        </w:rPr>
        <w:t xml:space="preserve"> zoals </w:t>
      </w:r>
      <w:r w:rsidR="003113BA" w:rsidRPr="003A10CA">
        <w:rPr>
          <w:rFonts w:ascii="Arial" w:hAnsi="Arial" w:cs="Arial"/>
          <w:i/>
          <w:iCs/>
          <w:szCs w:val="16"/>
          <w:lang w:val="nl-BE"/>
        </w:rPr>
        <w:t>Chocolat</w:t>
      </w:r>
      <w:r w:rsidR="00FD79C7" w:rsidRPr="003A10CA">
        <w:rPr>
          <w:rFonts w:ascii="Arial" w:hAnsi="Arial" w:cs="Arial"/>
          <w:i/>
          <w:iCs/>
          <w:szCs w:val="16"/>
          <w:lang w:val="nl-BE"/>
        </w:rPr>
        <w:t xml:space="preserve"> </w:t>
      </w:r>
      <w:r w:rsidR="00FD79C7" w:rsidRPr="003A10CA">
        <w:rPr>
          <w:rFonts w:ascii="Arial" w:hAnsi="Arial" w:cs="Arial"/>
          <w:szCs w:val="16"/>
          <w:lang w:val="nl-BE"/>
        </w:rPr>
        <w:t>(2000)</w:t>
      </w:r>
      <w:r w:rsidR="003A10CA">
        <w:rPr>
          <w:rFonts w:ascii="Arial" w:hAnsi="Arial" w:cs="Arial"/>
          <w:szCs w:val="16"/>
          <w:lang w:val="nl-BE"/>
        </w:rPr>
        <w:t xml:space="preserve"> of </w:t>
      </w:r>
      <w:r w:rsidR="00C87BFE" w:rsidRPr="003A10CA">
        <w:rPr>
          <w:rFonts w:ascii="Arial" w:hAnsi="Arial" w:cs="Arial"/>
          <w:szCs w:val="16"/>
          <w:lang w:val="nl-BE"/>
        </w:rPr>
        <w:t>‘Vrolijke vrienden’ (FC De Kampioenen S13A10)</w:t>
      </w:r>
      <w:r w:rsidR="003A10CA">
        <w:rPr>
          <w:rFonts w:ascii="Arial" w:hAnsi="Arial" w:cs="Arial"/>
          <w:szCs w:val="16"/>
          <w:lang w:val="nl-BE"/>
        </w:rPr>
        <w:t>.</w:t>
      </w:r>
    </w:p>
  </w:footnote>
  <w:footnote w:id="11">
    <w:p w14:paraId="2E902A9F" w14:textId="6DED4FBB" w:rsidR="002A0D9C" w:rsidRPr="003A10CA" w:rsidRDefault="002A0D9C" w:rsidP="00501980">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rPr>
        <w:t xml:space="preserve"> </w:t>
      </w:r>
      <w:r w:rsidR="009E41BE" w:rsidRPr="003A10CA">
        <w:rPr>
          <w:rFonts w:ascii="Arial" w:hAnsi="Arial" w:cs="Arial"/>
          <w:i/>
          <w:iCs/>
          <w:szCs w:val="16"/>
          <w:lang w:val="nl-BE"/>
        </w:rPr>
        <w:t xml:space="preserve">Dico </w:t>
      </w:r>
      <w:r w:rsidR="009E41BE" w:rsidRPr="003A10CA">
        <w:rPr>
          <w:rFonts w:ascii="Arial" w:hAnsi="Arial" w:cs="Arial"/>
          <w:szCs w:val="16"/>
          <w:lang w:val="nl-BE"/>
        </w:rPr>
        <w:t xml:space="preserve">met een </w:t>
      </w:r>
      <w:r w:rsidR="009E41BE" w:rsidRPr="003A10CA">
        <w:rPr>
          <w:rFonts w:ascii="Arial" w:hAnsi="Arial" w:cs="Arial"/>
          <w:i/>
          <w:iCs/>
          <w:szCs w:val="16"/>
          <w:lang w:val="nl-BE"/>
        </w:rPr>
        <w:t>quod</w:t>
      </w:r>
      <w:r w:rsidR="009E41BE" w:rsidRPr="003A10CA">
        <w:rPr>
          <w:rFonts w:ascii="Arial" w:hAnsi="Arial" w:cs="Arial"/>
          <w:szCs w:val="16"/>
          <w:lang w:val="nl-BE"/>
        </w:rPr>
        <w:t xml:space="preserve">-zin (+ind.), vaak ook met </w:t>
      </w:r>
      <w:r w:rsidR="009E41BE" w:rsidRPr="003A10CA">
        <w:rPr>
          <w:rFonts w:ascii="Arial" w:hAnsi="Arial" w:cs="Arial"/>
          <w:i/>
          <w:iCs/>
          <w:szCs w:val="16"/>
          <w:lang w:val="nl-BE"/>
        </w:rPr>
        <w:t>quia</w:t>
      </w:r>
      <w:r w:rsidR="007C4CC4" w:rsidRPr="003A10CA">
        <w:rPr>
          <w:rFonts w:ascii="Arial" w:hAnsi="Arial" w:cs="Arial"/>
          <w:i/>
          <w:iCs/>
          <w:szCs w:val="16"/>
          <w:lang w:val="nl-BE"/>
        </w:rPr>
        <w:t xml:space="preserve">, </w:t>
      </w:r>
      <w:r w:rsidR="007C4CC4" w:rsidRPr="003A10CA">
        <w:rPr>
          <w:rFonts w:ascii="Arial" w:hAnsi="Arial" w:cs="Arial"/>
          <w:szCs w:val="16"/>
          <w:lang w:val="nl-BE"/>
        </w:rPr>
        <w:t xml:space="preserve">i.p.v. de klassieke a+i of infinitiefzin. </w:t>
      </w:r>
      <w:r w:rsidR="008B05D8" w:rsidRPr="003A10CA">
        <w:rPr>
          <w:rFonts w:ascii="Arial" w:hAnsi="Arial" w:cs="Arial"/>
          <w:szCs w:val="16"/>
          <w:lang w:val="nl-BE"/>
        </w:rPr>
        <w:t xml:space="preserve">Laat je leerlingen de zin begrijpen en vraag achteraf wie er iets doorhad; grote kans dat je niet aan </w:t>
      </w:r>
      <w:r w:rsidR="006757BD" w:rsidRPr="003A10CA">
        <w:rPr>
          <w:rFonts w:ascii="Arial" w:hAnsi="Arial" w:cs="Arial"/>
          <w:szCs w:val="16"/>
          <w:lang w:val="nl-BE"/>
        </w:rPr>
        <w:t>de helft van de leerlingen komt</w:t>
      </w:r>
      <w:r w:rsidR="008B05D8" w:rsidRPr="003A10CA">
        <w:rPr>
          <w:rFonts w:ascii="Arial" w:hAnsi="Arial" w:cs="Arial"/>
          <w:szCs w:val="16"/>
          <w:lang w:val="nl-BE"/>
        </w:rPr>
        <w:t>.</w:t>
      </w:r>
    </w:p>
  </w:footnote>
  <w:footnote w:id="12">
    <w:p w14:paraId="07AEEDD7" w14:textId="6EB824D9" w:rsidR="00F90A15" w:rsidRPr="003A10CA" w:rsidRDefault="00F90A15" w:rsidP="00501980">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rPr>
        <w:t xml:space="preserve"> </w:t>
      </w:r>
      <w:r w:rsidR="008D3178" w:rsidRPr="003A10CA">
        <w:rPr>
          <w:rFonts w:ascii="Arial" w:hAnsi="Arial" w:cs="Arial"/>
          <w:szCs w:val="16"/>
          <w:lang w:val="nl-BE"/>
        </w:rPr>
        <w:t>Laat iemand de zin voorlezen en corrigeer de uitspraak van ‘choranum’ wanneer ze het op z’n Vlaams uitspreken (met de ‘ch’ van ‘lachen’)</w:t>
      </w:r>
      <w:r w:rsidR="009E1695" w:rsidRPr="003A10CA">
        <w:rPr>
          <w:rFonts w:ascii="Arial" w:hAnsi="Arial" w:cs="Arial"/>
          <w:szCs w:val="16"/>
          <w:lang w:val="nl-BE"/>
        </w:rPr>
        <w:t>; vraag daarna of iemand begrepen heeft wat er gekocht werd.</w:t>
      </w:r>
    </w:p>
  </w:footnote>
  <w:footnote w:id="13">
    <w:p w14:paraId="7D8B2C6D" w14:textId="4C7584B9" w:rsidR="00D45BA8" w:rsidRPr="003A10CA" w:rsidRDefault="00D45BA8" w:rsidP="00501980">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rPr>
        <w:t xml:space="preserve"> </w:t>
      </w:r>
      <w:r w:rsidR="00171D07" w:rsidRPr="003A10CA">
        <w:rPr>
          <w:rFonts w:ascii="Arial" w:hAnsi="Arial" w:cs="Arial"/>
          <w:szCs w:val="16"/>
          <w:lang w:val="nl-BE"/>
        </w:rPr>
        <w:t>Boeken kopen in een ‘apotheek’? Dat vraagt om een onderzoek(je)!</w:t>
      </w:r>
      <w:r w:rsidR="00B512D9" w:rsidRPr="003A10CA">
        <w:rPr>
          <w:rFonts w:ascii="Arial" w:hAnsi="Arial" w:cs="Arial"/>
          <w:szCs w:val="16"/>
          <w:lang w:val="nl-BE"/>
        </w:rPr>
        <w:t xml:space="preserve"> Bespreek ook even de numismatieke achtergrond: over welke bedragen gaat het in dit verhaal (aangezien er natuurlijk een punt van wordt gemaakt).</w:t>
      </w:r>
    </w:p>
  </w:footnote>
  <w:footnote w:id="14">
    <w:p w14:paraId="30B5ADDD" w14:textId="4CD47DE1" w:rsidR="00CD1FAF" w:rsidRPr="003A10CA" w:rsidRDefault="00CD1FAF" w:rsidP="00501980">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rPr>
        <w:t xml:space="preserve"> </w:t>
      </w:r>
      <w:r w:rsidR="00A132C9" w:rsidRPr="003A10CA">
        <w:rPr>
          <w:rFonts w:ascii="Arial" w:hAnsi="Arial" w:cs="Arial"/>
          <w:szCs w:val="16"/>
          <w:lang w:val="nl-BE"/>
        </w:rPr>
        <w:t xml:space="preserve">Grondwoord is </w:t>
      </w:r>
      <w:r w:rsidR="00A132C9" w:rsidRPr="003A10CA">
        <w:rPr>
          <w:rFonts w:ascii="Arial" w:hAnsi="Arial" w:cs="Arial"/>
          <w:i/>
          <w:iCs/>
          <w:szCs w:val="16"/>
          <w:lang w:val="nl-BE"/>
        </w:rPr>
        <w:t>vilesco</w:t>
      </w:r>
      <w:r w:rsidR="00A132C9" w:rsidRPr="003A10CA">
        <w:rPr>
          <w:rFonts w:ascii="Arial" w:hAnsi="Arial" w:cs="Arial"/>
          <w:szCs w:val="16"/>
          <w:lang w:val="nl-BE"/>
        </w:rPr>
        <w:t xml:space="preserve"> ‘waardeloos worden’ (Eng. ‘to become vile’). </w:t>
      </w:r>
      <w:r w:rsidR="008D3984" w:rsidRPr="003A10CA">
        <w:rPr>
          <w:rFonts w:ascii="Arial" w:hAnsi="Arial" w:cs="Arial"/>
          <w:szCs w:val="16"/>
          <w:lang w:val="nl-BE"/>
        </w:rPr>
        <w:t>Klassieke woordvorming met ‘-sc-‘</w:t>
      </w:r>
      <w:r w:rsidR="002B4E36" w:rsidRPr="003A10CA">
        <w:rPr>
          <w:rFonts w:ascii="Arial" w:hAnsi="Arial" w:cs="Arial"/>
          <w:szCs w:val="16"/>
          <w:lang w:val="nl-BE"/>
        </w:rPr>
        <w:t>.</w:t>
      </w:r>
    </w:p>
  </w:footnote>
  <w:footnote w:id="15">
    <w:p w14:paraId="5E1CAA1F" w14:textId="1015D7CF" w:rsidR="002B4E36" w:rsidRPr="003A10CA" w:rsidRDefault="002B4E36" w:rsidP="00501980">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rPr>
        <w:t xml:space="preserve"> </w:t>
      </w:r>
      <w:r w:rsidR="00946AB5" w:rsidRPr="003A10CA">
        <w:rPr>
          <w:rFonts w:ascii="Arial" w:hAnsi="Arial" w:cs="Arial"/>
          <w:szCs w:val="16"/>
          <w:lang w:val="nl-BE"/>
        </w:rPr>
        <w:t>Voor de gemeenschap misschien nog te linken als een straf hiervoor, maar 50 jaar na datum zullen er van deze omstanders niet veel meer in leven geweest zijn. Aanknopingspuntje over levensverwachtingen in die tijd?</w:t>
      </w:r>
      <w:r w:rsidR="00F77DB4" w:rsidRPr="003A10CA">
        <w:rPr>
          <w:rFonts w:ascii="Arial" w:hAnsi="Arial" w:cs="Arial"/>
          <w:szCs w:val="16"/>
          <w:lang w:val="nl-BE"/>
        </w:rPr>
        <w:t xml:space="preserve"> En natuurlijk over geschriften zoals deze</w:t>
      </w:r>
      <w:r w:rsidR="00A6716F" w:rsidRPr="003A10CA">
        <w:rPr>
          <w:rFonts w:ascii="Arial" w:hAnsi="Arial" w:cs="Arial"/>
          <w:szCs w:val="16"/>
          <w:lang w:val="nl-BE"/>
        </w:rPr>
        <w:t xml:space="preserve">, hun doelen/functies (‘Pas op voor de toorn Gods!’) en over </w:t>
      </w:r>
      <w:r w:rsidR="002E53C9" w:rsidRPr="003A10CA">
        <w:rPr>
          <w:rFonts w:ascii="Arial" w:hAnsi="Arial" w:cs="Arial"/>
          <w:szCs w:val="16"/>
          <w:lang w:val="nl-BE"/>
        </w:rPr>
        <w:t xml:space="preserve">de blik van ‘de andere’ op ‘De Christenen’ die teksten zoals deze </w:t>
      </w:r>
      <w:r w:rsidR="009A6192" w:rsidRPr="003A10CA">
        <w:rPr>
          <w:rFonts w:ascii="Arial" w:hAnsi="Arial" w:cs="Arial"/>
          <w:szCs w:val="16"/>
          <w:lang w:val="nl-BE"/>
        </w:rPr>
        <w:t>essentieel maken in het onderwijs van vandaag.</w:t>
      </w:r>
    </w:p>
  </w:footnote>
  <w:footnote w:id="16">
    <w:p w14:paraId="6299BFB4" w14:textId="6B48198D" w:rsidR="000F7BD2" w:rsidRPr="003A10CA" w:rsidRDefault="000F7BD2" w:rsidP="00501980">
      <w:pPr>
        <w:pStyle w:val="FootnoteText"/>
        <w:spacing w:after="0" w:line="23" w:lineRule="atLeast"/>
        <w:ind w:right="-1"/>
        <w:jc w:val="both"/>
        <w:rPr>
          <w:rFonts w:ascii="Arial" w:hAnsi="Arial" w:cs="Arial"/>
          <w:szCs w:val="16"/>
          <w:lang w:val="nl-BE"/>
        </w:rPr>
      </w:pPr>
      <w:r w:rsidRPr="003A10CA">
        <w:rPr>
          <w:rStyle w:val="FootnoteReference"/>
          <w:rFonts w:ascii="Arial" w:hAnsi="Arial" w:cs="Arial"/>
          <w:szCs w:val="16"/>
        </w:rPr>
        <w:footnoteRef/>
      </w:r>
      <w:r w:rsidRPr="003A10CA">
        <w:rPr>
          <w:rFonts w:ascii="Arial" w:hAnsi="Arial" w:cs="Arial"/>
          <w:szCs w:val="16"/>
        </w:rPr>
        <w:t xml:space="preserve"> </w:t>
      </w:r>
      <w:r w:rsidRPr="003A10CA">
        <w:rPr>
          <w:rFonts w:ascii="Arial" w:hAnsi="Arial" w:cs="Arial"/>
          <w:i/>
          <w:iCs/>
          <w:szCs w:val="16"/>
          <w:lang w:val="nl-BE"/>
        </w:rPr>
        <w:t>Potare</w:t>
      </w:r>
      <w:r w:rsidRPr="003A10CA">
        <w:rPr>
          <w:rFonts w:ascii="Arial" w:hAnsi="Arial" w:cs="Arial"/>
          <w:szCs w:val="16"/>
          <w:lang w:val="nl-BE"/>
        </w:rPr>
        <w:t xml:space="preserve"> kreeg later de betekenis </w:t>
      </w:r>
      <w:r w:rsidR="006621D5">
        <w:rPr>
          <w:rFonts w:ascii="Arial" w:hAnsi="Arial" w:cs="Arial"/>
          <w:szCs w:val="16"/>
          <w:lang w:val="nl-BE"/>
        </w:rPr>
        <w:t>‘</w:t>
      </w:r>
      <w:r w:rsidRPr="003A10CA">
        <w:rPr>
          <w:rFonts w:ascii="Arial" w:hAnsi="Arial" w:cs="Arial"/>
          <w:szCs w:val="16"/>
          <w:lang w:val="nl-BE"/>
        </w:rPr>
        <w:t>te drinken geven</w:t>
      </w:r>
      <w:r w:rsidR="00423C11" w:rsidRPr="003A10CA">
        <w:rPr>
          <w:rFonts w:ascii="Arial" w:hAnsi="Arial" w:cs="Arial"/>
          <w:szCs w:val="16"/>
          <w:lang w:val="nl-BE"/>
        </w:rPr>
        <w:t>, dronken voeren</w:t>
      </w:r>
      <w:r w:rsidR="006621D5">
        <w:rPr>
          <w:rFonts w:ascii="Arial" w:hAnsi="Arial" w:cs="Arial"/>
          <w:szCs w:val="16"/>
          <w:lang w:val="nl-BE"/>
        </w:rPr>
        <w:t>’</w:t>
      </w:r>
      <w:r w:rsidR="00423C11" w:rsidRPr="003A10CA">
        <w:rPr>
          <w:rFonts w:ascii="Arial" w:hAnsi="Arial" w:cs="Arial"/>
          <w:szCs w:val="16"/>
          <w:lang w:val="nl-BE"/>
        </w:rPr>
        <w:t xml:space="preserve"> en daarmee dus ook een transitieve betekenis, waardoor het passief hier kan begrepen worden.</w:t>
      </w:r>
      <w:r w:rsidR="00C76172" w:rsidRPr="003A10CA">
        <w:rPr>
          <w:rFonts w:ascii="Arial" w:hAnsi="Arial" w:cs="Arial"/>
          <w:szCs w:val="16"/>
          <w:lang w:val="nl-BE"/>
        </w:rPr>
        <w:t xml:space="preserve"> Anderzijds hebben we ook de context waarin de grenzen tussen actief, passief en deponent soms vervagen, wat kan bijgedragen hebben tot het gebruik van de vorm op deze manier hier.</w:t>
      </w:r>
      <w:r w:rsidR="00412F24" w:rsidRPr="003A10CA">
        <w:rPr>
          <w:rFonts w:ascii="Arial" w:hAnsi="Arial" w:cs="Arial"/>
          <w:szCs w:val="16"/>
          <w:lang w:val="nl-BE"/>
        </w:rPr>
        <w:t xml:space="preserve"> De ablatief van </w:t>
      </w:r>
      <w:r w:rsidR="00412F24" w:rsidRPr="003A10CA">
        <w:rPr>
          <w:rFonts w:ascii="Arial" w:hAnsi="Arial" w:cs="Arial"/>
          <w:i/>
          <w:iCs/>
          <w:szCs w:val="16"/>
          <w:lang w:val="nl-BE"/>
        </w:rPr>
        <w:t xml:space="preserve">veneno </w:t>
      </w:r>
      <w:r w:rsidR="00412F24" w:rsidRPr="003A10CA">
        <w:rPr>
          <w:rFonts w:ascii="Arial" w:hAnsi="Arial" w:cs="Arial"/>
          <w:szCs w:val="16"/>
          <w:lang w:val="nl-BE"/>
        </w:rPr>
        <w:t>kan verklaard worden als een middel</w:t>
      </w:r>
      <w:r w:rsidR="00BE6632" w:rsidRPr="003A10CA">
        <w:rPr>
          <w:rFonts w:ascii="Arial" w:hAnsi="Arial" w:cs="Arial"/>
          <w:szCs w:val="16"/>
          <w:lang w:val="nl-BE"/>
        </w:rPr>
        <w:t xml:space="preserve"> waarmee die handeling dan op Abraham werd uitgevoerd. Waarom het passief dan als het zo moeilijk wordt? Enerzijds was het niet Abraham die</w:t>
      </w:r>
      <w:r w:rsidR="003F6E3C" w:rsidRPr="003A10CA">
        <w:rPr>
          <w:rFonts w:ascii="Arial" w:hAnsi="Arial" w:cs="Arial"/>
          <w:szCs w:val="16"/>
          <w:lang w:val="nl-BE"/>
        </w:rPr>
        <w:t xml:space="preserve"> bewust de handeling uitvoerde, anderzijds is het </w:t>
      </w:r>
      <w:r w:rsidR="00061CA7" w:rsidRPr="003A10CA">
        <w:rPr>
          <w:rFonts w:ascii="Arial" w:hAnsi="Arial" w:cs="Arial"/>
          <w:szCs w:val="16"/>
          <w:lang w:val="nl-BE"/>
        </w:rPr>
        <w:t xml:space="preserve">ook </w:t>
      </w:r>
      <w:r w:rsidR="003F6E3C" w:rsidRPr="003A10CA">
        <w:rPr>
          <w:rFonts w:ascii="Arial" w:hAnsi="Arial" w:cs="Arial"/>
          <w:szCs w:val="16"/>
          <w:lang w:val="nl-BE"/>
        </w:rPr>
        <w:t>niet helemaal bewezen wie erachter zat.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989A" w14:textId="227E4074" w:rsidR="00F56D8A" w:rsidRDefault="007C2906" w:rsidP="007409C9">
    <w:pPr>
      <w:pStyle w:val="Header"/>
      <w:spacing w:line="2835" w:lineRule="exact"/>
    </w:pPr>
    <w:r>
      <w:rPr>
        <w:noProof/>
        <w:lang w:eastAsia="nl-BE"/>
      </w:rPr>
      <w:drawing>
        <wp:anchor distT="0" distB="0" distL="114300" distR="114300" simplePos="0" relativeHeight="251659264" behindDoc="0" locked="0" layoutInCell="1" allowOverlap="1" wp14:anchorId="7F940186" wp14:editId="0054A1F7">
          <wp:simplePos x="0" y="0"/>
          <wp:positionH relativeFrom="page">
            <wp:posOffset>577215</wp:posOffset>
          </wp:positionH>
          <wp:positionV relativeFrom="page">
            <wp:posOffset>0</wp:posOffset>
          </wp:positionV>
          <wp:extent cx="2660650" cy="1143000"/>
          <wp:effectExtent l="0" t="0" r="0" b="0"/>
          <wp:wrapNone/>
          <wp:docPr id="1066127099" name="Picture 1066127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12"/>
                  <pic:cNvPicPr>
                    <a:picLocks noChangeAspect="1" noChangeArrowheads="1"/>
                  </pic:cNvPicPr>
                </pic:nvPicPr>
                <pic:blipFill>
                  <a:blip r:embed="rId1">
                    <a:grayscl/>
                    <a:extLst>
                      <a:ext uri="{28A0092B-C50C-407E-A947-70E740481C1C}">
                        <a14:useLocalDpi xmlns:a14="http://schemas.microsoft.com/office/drawing/2010/main" val="0"/>
                      </a:ext>
                    </a:extLst>
                  </a:blip>
                  <a:stretch>
                    <a:fillRect/>
                  </a:stretch>
                </pic:blipFill>
                <pic:spPr bwMode="auto">
                  <a:xfrm>
                    <a:off x="0" y="0"/>
                    <a:ext cx="2660650" cy="1143000"/>
                  </a:xfrm>
                  <a:prstGeom prst="rect">
                    <a:avLst/>
                  </a:prstGeom>
                  <a:noFill/>
                </pic:spPr>
              </pic:pic>
            </a:graphicData>
          </a:graphic>
          <wp14:sizeRelH relativeFrom="page">
            <wp14:pctWidth>0</wp14:pctWidth>
          </wp14:sizeRelH>
          <wp14:sizeRelV relativeFrom="page">
            <wp14:pctHeight>0</wp14:pctHeight>
          </wp14:sizeRelV>
        </wp:anchor>
      </w:drawing>
    </w:r>
    <w:r w:rsidR="00F56D8A">
      <w:rPr>
        <w:noProof/>
        <w:lang w:eastAsia="nl-BE"/>
      </w:rPr>
      <mc:AlternateContent>
        <mc:Choice Requires="wps">
          <w:drawing>
            <wp:anchor distT="0" distB="0" distL="114300" distR="114300" simplePos="0" relativeHeight="251658240" behindDoc="0" locked="0" layoutInCell="1" allowOverlap="1" wp14:anchorId="4E6AA1FC" wp14:editId="1A7E74D4">
              <wp:simplePos x="0" y="0"/>
              <wp:positionH relativeFrom="page">
                <wp:posOffset>762000</wp:posOffset>
              </wp:positionH>
              <wp:positionV relativeFrom="page">
                <wp:posOffset>289560</wp:posOffset>
              </wp:positionV>
              <wp:extent cx="5727600" cy="856800"/>
              <wp:effectExtent l="0" t="0" r="26035" b="19685"/>
              <wp:wrapNone/>
              <wp:docPr id="3" name="Header 1st positioning" hidden="1"/>
              <wp:cNvGraphicFramePr/>
              <a:graphic xmlns:a="http://schemas.openxmlformats.org/drawingml/2006/main">
                <a:graphicData uri="http://schemas.microsoft.com/office/word/2010/wordprocessingShape">
                  <wps:wsp>
                    <wps:cNvSpPr/>
                    <wps:spPr>
                      <a:xfrm>
                        <a:off x="0" y="0"/>
                        <a:ext cx="5727600" cy="85680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E6CEE" id="Header 1st positioning" o:spid="_x0000_s1026" style="position:absolute;margin-left:60pt;margin-top:22.8pt;width:451pt;height:67.4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" filled="f" strokecolor="red" strokeweight=".25pt">
              <w10:wrap anchorx="page" anchory="page"/>
            </v:rect>
          </w:pict>
        </mc:Fallback>
      </mc:AlternateContent>
    </w:r>
    <w:r w:rsidR="00F56D8A">
      <w:rPr>
        <w:noProof/>
        <w:lang w:eastAsia="nl-BE"/>
      </w:rPr>
      <mc:AlternateContent>
        <mc:Choice Requires="wps">
          <w:drawing>
            <wp:anchor distT="0" distB="0" distL="114300" distR="114300" simplePos="0" relativeHeight="251655168" behindDoc="0" locked="0" layoutInCell="1" allowOverlap="1" wp14:anchorId="6BB7FEBC" wp14:editId="6FCD2A9C">
              <wp:simplePos x="0" y="0"/>
              <wp:positionH relativeFrom="page">
                <wp:posOffset>0</wp:posOffset>
              </wp:positionH>
              <wp:positionV relativeFrom="page">
                <wp:posOffset>2293620</wp:posOffset>
              </wp:positionV>
              <wp:extent cx="7560000" cy="914400"/>
              <wp:effectExtent l="0" t="0" r="0" b="0"/>
              <wp:wrapNone/>
              <wp:docPr id="1" name="Title positioning" hidden="1"/>
              <wp:cNvGraphicFramePr/>
              <a:graphic xmlns:a="http://schemas.openxmlformats.org/drawingml/2006/main">
                <a:graphicData uri="http://schemas.microsoft.com/office/word/2010/wordprocessingShape">
                  <wps:wsp>
                    <wps:cNvSpPr/>
                    <wps:spPr>
                      <a:xfrm>
                        <a:off x="0" y="0"/>
                        <a:ext cx="7560000" cy="91440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767298" id="Title positioning" o:spid="_x0000_s1026" style="position:absolute;margin-left:0;margin-top:180.6pt;width:595.3pt;height:1in;z-index:25165516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" filled="f" strokecolor="red" strokeweight=".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576"/>
    <w:multiLevelType w:val="hybridMultilevel"/>
    <w:tmpl w:val="FD9ACB40"/>
    <w:lvl w:ilvl="0" w:tplc="E730CE82">
      <w:start w:val="1"/>
      <w:numFmt w:val="bullet"/>
      <w:pStyle w:val="Dashes"/>
      <w:lvlText w:val=""/>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pStyle w:val="Dashes"/>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342FEC"/>
    <w:multiLevelType w:val="hybridMultilevel"/>
    <w:tmpl w:val="74D0AF3A"/>
    <w:lvl w:ilvl="0" w:tplc="F7D40BBC">
      <w:start w:val="1"/>
      <w:numFmt w:val="decimal"/>
      <w:pStyle w:val="Numbers"/>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E07EE7"/>
    <w:multiLevelType w:val="hybridMultilevel"/>
    <w:tmpl w:val="195E8CAC"/>
    <w:lvl w:ilvl="0" w:tplc="B536465C">
      <w:start w:val="1"/>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61EFC"/>
    <w:multiLevelType w:val="hybridMultilevel"/>
    <w:tmpl w:val="959E6608"/>
    <w:lvl w:ilvl="0" w:tplc="D10EBB3C">
      <w:start w:val="66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BB62E3"/>
    <w:multiLevelType w:val="hybridMultilevel"/>
    <w:tmpl w:val="FEF21DA2"/>
    <w:lvl w:ilvl="0" w:tplc="6D827C6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E327D"/>
    <w:multiLevelType w:val="hybridMultilevel"/>
    <w:tmpl w:val="40CADC5E"/>
    <w:lvl w:ilvl="0" w:tplc="E7DA19B8">
      <w:start w:val="6"/>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0A627730"/>
    <w:multiLevelType w:val="hybridMultilevel"/>
    <w:tmpl w:val="6720AF80"/>
    <w:lvl w:ilvl="0" w:tplc="111A7828">
      <w:start w:val="8"/>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920053"/>
    <w:multiLevelType w:val="hybridMultilevel"/>
    <w:tmpl w:val="838E6462"/>
    <w:lvl w:ilvl="0" w:tplc="08090015">
      <w:start w:val="1"/>
      <w:numFmt w:val="upperLetter"/>
      <w:lvlText w:val="%1."/>
      <w:lvlJc w:val="left"/>
      <w:pPr>
        <w:ind w:left="720" w:hanging="360"/>
      </w:pPr>
      <w:rPr>
        <w:rFonts w:hint="default"/>
      </w:rPr>
    </w:lvl>
    <w:lvl w:ilvl="1" w:tplc="06CC3920">
      <w:numFmt w:val="bullet"/>
      <w:lvlText w:val="-"/>
      <w:lvlJc w:val="left"/>
      <w:pPr>
        <w:ind w:left="720" w:hanging="360"/>
      </w:pPr>
      <w:rPr>
        <w:rFonts w:ascii="Arial" w:eastAsia="Times New Roman" w:hAnsi="Arial" w:cs="Arial" w:hint="default"/>
      </w:rPr>
    </w:lvl>
    <w:lvl w:ilvl="2" w:tplc="06CC3920">
      <w:numFmt w:val="bullet"/>
      <w:lvlText w:val="-"/>
      <w:lvlJc w:val="left"/>
      <w:pPr>
        <w:ind w:left="2340" w:hanging="360"/>
      </w:pPr>
      <w:rPr>
        <w:rFonts w:ascii="Arial" w:eastAsia="Times New Roman" w:hAnsi="Arial" w:cs="Aria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2A2930"/>
    <w:multiLevelType w:val="hybridMultilevel"/>
    <w:tmpl w:val="996E90F2"/>
    <w:lvl w:ilvl="0" w:tplc="B64C206C">
      <w:start w:val="6"/>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8783A"/>
    <w:multiLevelType w:val="multilevel"/>
    <w:tmpl w:val="829C1D02"/>
    <w:lvl w:ilvl="0">
      <w:start w:val="1"/>
      <w:numFmt w:val="decimal"/>
      <w:pStyle w:val="Heading1"/>
      <w:lvlText w:val="%1"/>
      <w:lvlJc w:val="left"/>
      <w:pPr>
        <w:ind w:left="0" w:firstLine="0"/>
      </w:pPr>
      <w:rPr>
        <w:rFonts w:hint="default"/>
        <w:b/>
        <w:i w:val="0"/>
        <w:caps w:val="0"/>
        <w:color w:val="auto"/>
        <w:sz w:val="32"/>
      </w:rPr>
    </w:lvl>
    <w:lvl w:ilvl="1">
      <w:start w:val="1"/>
      <w:numFmt w:val="decimal"/>
      <w:pStyle w:val="Heading2"/>
      <w:lvlText w:val="%1.%2"/>
      <w:lvlJc w:val="left"/>
      <w:pPr>
        <w:ind w:left="0" w:firstLine="0"/>
      </w:pPr>
      <w:rPr>
        <w:rFonts w:ascii="Arial" w:hAnsi="Arial" w:hint="default"/>
        <w:b/>
        <w:i w:val="0"/>
        <w:color w:val="auto"/>
        <w:sz w:val="28"/>
      </w:rPr>
    </w:lvl>
    <w:lvl w:ilvl="2">
      <w:start w:val="1"/>
      <w:numFmt w:val="decimal"/>
      <w:pStyle w:val="Heading3"/>
      <w:lvlText w:val="%1.%2.%3"/>
      <w:lvlJc w:val="left"/>
      <w:pPr>
        <w:ind w:left="0" w:firstLine="0"/>
      </w:pPr>
      <w:rPr>
        <w:rFonts w:ascii="Arial" w:hAnsi="Arial" w:hint="default"/>
        <w:b/>
        <w:i w:val="0"/>
        <w:sz w:val="24"/>
      </w:rPr>
    </w:lvl>
    <w:lvl w:ilvl="3">
      <w:start w:val="1"/>
      <w:numFmt w:val="decimal"/>
      <w:pStyle w:val="Heading4"/>
      <w:lvlText w:val="%1.%2.%3.%4"/>
      <w:lvlJc w:val="left"/>
      <w:pPr>
        <w:ind w:left="0" w:firstLine="0"/>
      </w:pPr>
      <w:rPr>
        <w:rFonts w:ascii="Arial" w:hAnsi="Arial" w:hint="default"/>
        <w:b/>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EF43FCE"/>
    <w:multiLevelType w:val="hybridMultilevel"/>
    <w:tmpl w:val="E386256E"/>
    <w:lvl w:ilvl="0" w:tplc="37148254">
      <w:start w:val="1"/>
      <w:numFmt w:val="decimal"/>
      <w:pStyle w:val="Appendixitem"/>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5C408BE"/>
    <w:multiLevelType w:val="hybridMultilevel"/>
    <w:tmpl w:val="1F763688"/>
    <w:lvl w:ilvl="0" w:tplc="B874D796">
      <w:start w:val="7"/>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15:restartNumberingAfterBreak="0">
    <w:nsid w:val="28F44351"/>
    <w:multiLevelType w:val="hybridMultilevel"/>
    <w:tmpl w:val="743A69C6"/>
    <w:lvl w:ilvl="0" w:tplc="43628C7E">
      <w:start w:val="1"/>
      <w:numFmt w:val="decimal"/>
      <w:pStyle w:val="Numbersindented"/>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3" w15:restartNumberingAfterBreak="0">
    <w:nsid w:val="30FA1B2C"/>
    <w:multiLevelType w:val="hybridMultilevel"/>
    <w:tmpl w:val="4514A68C"/>
    <w:lvl w:ilvl="0" w:tplc="54CCA182">
      <w:start w:val="1"/>
      <w:numFmt w:val="decimal"/>
      <w:pStyle w:val="Numbersdoubleindented"/>
      <w:lvlText w:val="%1."/>
      <w:lvlJc w:val="left"/>
      <w:pPr>
        <w:ind w:left="2700" w:hanging="360"/>
      </w:pPr>
    </w:lvl>
    <w:lvl w:ilvl="1" w:tplc="04130019" w:tentative="1">
      <w:start w:val="1"/>
      <w:numFmt w:val="lowerLetter"/>
      <w:lvlText w:val="%2."/>
      <w:lvlJc w:val="left"/>
      <w:pPr>
        <w:ind w:left="3420" w:hanging="360"/>
      </w:pPr>
    </w:lvl>
    <w:lvl w:ilvl="2" w:tplc="0413001B" w:tentative="1">
      <w:start w:val="1"/>
      <w:numFmt w:val="lowerRoman"/>
      <w:lvlText w:val="%3."/>
      <w:lvlJc w:val="right"/>
      <w:pPr>
        <w:ind w:left="4140" w:hanging="180"/>
      </w:pPr>
    </w:lvl>
    <w:lvl w:ilvl="3" w:tplc="0413000F" w:tentative="1">
      <w:start w:val="1"/>
      <w:numFmt w:val="decimal"/>
      <w:lvlText w:val="%4."/>
      <w:lvlJc w:val="left"/>
      <w:pPr>
        <w:ind w:left="4860" w:hanging="360"/>
      </w:pPr>
    </w:lvl>
    <w:lvl w:ilvl="4" w:tplc="04130019" w:tentative="1">
      <w:start w:val="1"/>
      <w:numFmt w:val="lowerLetter"/>
      <w:lvlText w:val="%5."/>
      <w:lvlJc w:val="left"/>
      <w:pPr>
        <w:ind w:left="5580" w:hanging="360"/>
      </w:pPr>
    </w:lvl>
    <w:lvl w:ilvl="5" w:tplc="0413001B" w:tentative="1">
      <w:start w:val="1"/>
      <w:numFmt w:val="lowerRoman"/>
      <w:lvlText w:val="%6."/>
      <w:lvlJc w:val="right"/>
      <w:pPr>
        <w:ind w:left="6300" w:hanging="180"/>
      </w:pPr>
    </w:lvl>
    <w:lvl w:ilvl="6" w:tplc="0413000F" w:tentative="1">
      <w:start w:val="1"/>
      <w:numFmt w:val="decimal"/>
      <w:lvlText w:val="%7."/>
      <w:lvlJc w:val="left"/>
      <w:pPr>
        <w:ind w:left="7020" w:hanging="360"/>
      </w:pPr>
    </w:lvl>
    <w:lvl w:ilvl="7" w:tplc="04130019" w:tentative="1">
      <w:start w:val="1"/>
      <w:numFmt w:val="lowerLetter"/>
      <w:lvlText w:val="%8."/>
      <w:lvlJc w:val="left"/>
      <w:pPr>
        <w:ind w:left="7740" w:hanging="360"/>
      </w:pPr>
    </w:lvl>
    <w:lvl w:ilvl="8" w:tplc="0413001B" w:tentative="1">
      <w:start w:val="1"/>
      <w:numFmt w:val="lowerRoman"/>
      <w:lvlText w:val="%9."/>
      <w:lvlJc w:val="right"/>
      <w:pPr>
        <w:ind w:left="8460" w:hanging="180"/>
      </w:pPr>
    </w:lvl>
  </w:abstractNum>
  <w:abstractNum w:abstractNumId="14" w15:restartNumberingAfterBreak="0">
    <w:nsid w:val="3354589F"/>
    <w:multiLevelType w:val="hybridMultilevel"/>
    <w:tmpl w:val="13F621D4"/>
    <w:lvl w:ilvl="0" w:tplc="63CCFA1A">
      <w:start w:val="11"/>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75043"/>
    <w:multiLevelType w:val="hybridMultilevel"/>
    <w:tmpl w:val="EB9C5C88"/>
    <w:lvl w:ilvl="0" w:tplc="01685D48">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6" w15:restartNumberingAfterBreak="0">
    <w:nsid w:val="3A7C639B"/>
    <w:multiLevelType w:val="hybridMultilevel"/>
    <w:tmpl w:val="91EC6FA2"/>
    <w:lvl w:ilvl="0" w:tplc="7C5A0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54C27"/>
    <w:multiLevelType w:val="hybridMultilevel"/>
    <w:tmpl w:val="8E32A1F8"/>
    <w:lvl w:ilvl="0" w:tplc="19C26F40">
      <w:start w:val="1"/>
      <w:numFmt w:val="bullet"/>
      <w:pStyle w:val="Dashesdoubleindented"/>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BA11ED"/>
    <w:multiLevelType w:val="hybridMultilevel"/>
    <w:tmpl w:val="EAAEC2C6"/>
    <w:lvl w:ilvl="0" w:tplc="38E2B962">
      <w:start w:val="26"/>
      <w:numFmt w:val="lowerLetter"/>
      <w:lvlText w:val="(%1)"/>
      <w:lvlJc w:val="left"/>
      <w:pPr>
        <w:ind w:left="1069" w:hanging="360"/>
      </w:pPr>
      <w:rPr>
        <w:rFonts w:hint="default"/>
        <w:i w:val="0"/>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9" w15:restartNumberingAfterBreak="0">
    <w:nsid w:val="47455A2A"/>
    <w:multiLevelType w:val="hybridMultilevel"/>
    <w:tmpl w:val="54965CD6"/>
    <w:lvl w:ilvl="0" w:tplc="DD606928">
      <w:start w:val="1"/>
      <w:numFmt w:val="decimal"/>
      <w:lvlText w:val="(%1)"/>
      <w:lvlJc w:val="left"/>
      <w:pPr>
        <w:ind w:left="360" w:hanging="360"/>
      </w:pPr>
      <w:rPr>
        <w:rFonts w:hint="default"/>
        <w:i w:val="0"/>
        <w:sz w:val="20"/>
        <w:szCs w:val="20"/>
      </w:rPr>
    </w:lvl>
    <w:lvl w:ilvl="1" w:tplc="6D827C6E">
      <w:numFmt w:val="bullet"/>
      <w:lvlText w:val="-"/>
      <w:lvlJc w:val="left"/>
      <w:pPr>
        <w:ind w:left="1080" w:hanging="360"/>
      </w:pPr>
      <w:rPr>
        <w:rFonts w:ascii="Arial" w:eastAsiaTheme="minorHAnsi" w:hAnsi="Arial" w:cs="Aria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406D86"/>
    <w:multiLevelType w:val="hybridMultilevel"/>
    <w:tmpl w:val="E5F6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922EFA"/>
    <w:multiLevelType w:val="hybridMultilevel"/>
    <w:tmpl w:val="6B32C456"/>
    <w:lvl w:ilvl="0" w:tplc="7C5A0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8801C8"/>
    <w:multiLevelType w:val="hybridMultilevel"/>
    <w:tmpl w:val="195E8CAC"/>
    <w:lvl w:ilvl="0" w:tplc="B536465C">
      <w:start w:val="1"/>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044A7"/>
    <w:multiLevelType w:val="hybridMultilevel"/>
    <w:tmpl w:val="0F3E0C08"/>
    <w:lvl w:ilvl="0" w:tplc="D5C6903E">
      <w:numFmt w:val="bullet"/>
      <w:lvlText w:val="-"/>
      <w:lvlJc w:val="left"/>
      <w:pPr>
        <w:ind w:left="360" w:hanging="360"/>
      </w:pPr>
      <w:rPr>
        <w:rFonts w:ascii="Arial" w:eastAsia="Times New Roman" w:hAnsi="Arial" w:cs="Aria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FC6643"/>
    <w:multiLevelType w:val="hybridMultilevel"/>
    <w:tmpl w:val="6B24AD5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E1D3C59"/>
    <w:multiLevelType w:val="hybridMultilevel"/>
    <w:tmpl w:val="C4601F6A"/>
    <w:lvl w:ilvl="0" w:tplc="44C0E138">
      <w:start w:val="8"/>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 w15:restartNumberingAfterBreak="0">
    <w:nsid w:val="61F12BCA"/>
    <w:multiLevelType w:val="hybridMultilevel"/>
    <w:tmpl w:val="F5CC316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2F76BF1"/>
    <w:multiLevelType w:val="hybridMultilevel"/>
    <w:tmpl w:val="0F0A4D46"/>
    <w:lvl w:ilvl="0" w:tplc="06CC392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557230"/>
    <w:multiLevelType w:val="hybridMultilevel"/>
    <w:tmpl w:val="FA88E3D8"/>
    <w:lvl w:ilvl="0" w:tplc="37E238CE">
      <w:start w:val="6"/>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564D80"/>
    <w:multiLevelType w:val="hybridMultilevel"/>
    <w:tmpl w:val="F1F04A1A"/>
    <w:lvl w:ilvl="0" w:tplc="35066FFE">
      <w:start w:val="1"/>
      <w:numFmt w:val="bullet"/>
      <w:pStyle w:val="Dashesindented"/>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7451C33"/>
    <w:multiLevelType w:val="hybridMultilevel"/>
    <w:tmpl w:val="2A0209EC"/>
    <w:lvl w:ilvl="0" w:tplc="4454ABA0">
      <w:start w:val="5"/>
      <w:numFmt w:val="lowerLetter"/>
      <w:lvlText w:val="(%1)"/>
      <w:lvlJc w:val="left"/>
      <w:pPr>
        <w:ind w:left="17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0410D"/>
    <w:multiLevelType w:val="hybridMultilevel"/>
    <w:tmpl w:val="68560E22"/>
    <w:lvl w:ilvl="0" w:tplc="7794D2C2">
      <w:start w:val="11"/>
      <w:numFmt w:val="lowerLetter"/>
      <w:lvlText w:val="(%1)"/>
      <w:lvlJc w:val="left"/>
      <w:pPr>
        <w:ind w:left="1778"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2415EC"/>
    <w:multiLevelType w:val="hybridMultilevel"/>
    <w:tmpl w:val="7446381A"/>
    <w:lvl w:ilvl="0" w:tplc="523415FE">
      <w:start w:val="10"/>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0E0553"/>
    <w:multiLevelType w:val="hybridMultilevel"/>
    <w:tmpl w:val="428A149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45873181">
    <w:abstractNumId w:val="0"/>
  </w:num>
  <w:num w:numId="2" w16cid:durableId="2090152406">
    <w:abstractNumId w:val="9"/>
  </w:num>
  <w:num w:numId="3" w16cid:durableId="1372532841">
    <w:abstractNumId w:val="29"/>
  </w:num>
  <w:num w:numId="4" w16cid:durableId="525218278">
    <w:abstractNumId w:val="17"/>
  </w:num>
  <w:num w:numId="5" w16cid:durableId="836534123">
    <w:abstractNumId w:val="1"/>
  </w:num>
  <w:num w:numId="6" w16cid:durableId="1614246547">
    <w:abstractNumId w:val="12"/>
  </w:num>
  <w:num w:numId="7" w16cid:durableId="1106969812">
    <w:abstractNumId w:val="13"/>
  </w:num>
  <w:num w:numId="8" w16cid:durableId="1577667753">
    <w:abstractNumId w:val="10"/>
  </w:num>
  <w:num w:numId="9" w16cid:durableId="1913393585">
    <w:abstractNumId w:val="4"/>
  </w:num>
  <w:num w:numId="10" w16cid:durableId="1423985363">
    <w:abstractNumId w:val="19"/>
  </w:num>
  <w:num w:numId="11" w16cid:durableId="1249776374">
    <w:abstractNumId w:val="16"/>
  </w:num>
  <w:num w:numId="12" w16cid:durableId="1826242573">
    <w:abstractNumId w:val="15"/>
  </w:num>
  <w:num w:numId="13" w16cid:durableId="819619583">
    <w:abstractNumId w:val="30"/>
  </w:num>
  <w:num w:numId="14" w16cid:durableId="1901360944">
    <w:abstractNumId w:val="25"/>
  </w:num>
  <w:num w:numId="15" w16cid:durableId="1208834118">
    <w:abstractNumId w:val="32"/>
  </w:num>
  <w:num w:numId="16" w16cid:durableId="793641121">
    <w:abstractNumId w:val="22"/>
  </w:num>
  <w:num w:numId="17" w16cid:durableId="2076926147">
    <w:abstractNumId w:val="5"/>
  </w:num>
  <w:num w:numId="18" w16cid:durableId="936868550">
    <w:abstractNumId w:val="6"/>
  </w:num>
  <w:num w:numId="19" w16cid:durableId="599794443">
    <w:abstractNumId w:val="21"/>
  </w:num>
  <w:num w:numId="20" w16cid:durableId="1492603221">
    <w:abstractNumId w:val="2"/>
  </w:num>
  <w:num w:numId="21" w16cid:durableId="57636012">
    <w:abstractNumId w:val="14"/>
  </w:num>
  <w:num w:numId="22" w16cid:durableId="539971549">
    <w:abstractNumId w:val="31"/>
  </w:num>
  <w:num w:numId="23" w16cid:durableId="858083324">
    <w:abstractNumId w:val="33"/>
  </w:num>
  <w:num w:numId="24" w16cid:durableId="872381180">
    <w:abstractNumId w:val="26"/>
  </w:num>
  <w:num w:numId="25" w16cid:durableId="622688410">
    <w:abstractNumId w:val="18"/>
  </w:num>
  <w:num w:numId="26" w16cid:durableId="897940374">
    <w:abstractNumId w:val="11"/>
  </w:num>
  <w:num w:numId="27" w16cid:durableId="449131239">
    <w:abstractNumId w:val="28"/>
  </w:num>
  <w:num w:numId="28" w16cid:durableId="3434518">
    <w:abstractNumId w:val="8"/>
  </w:num>
  <w:num w:numId="29" w16cid:durableId="1759866474">
    <w:abstractNumId w:val="9"/>
  </w:num>
  <w:num w:numId="30" w16cid:durableId="2083329900">
    <w:abstractNumId w:val="3"/>
  </w:num>
  <w:num w:numId="31" w16cid:durableId="1255166946">
    <w:abstractNumId w:val="20"/>
  </w:num>
  <w:num w:numId="32" w16cid:durableId="2046100622">
    <w:abstractNumId w:val="23"/>
  </w:num>
  <w:num w:numId="33" w16cid:durableId="1067190321">
    <w:abstractNumId w:val="27"/>
  </w:num>
  <w:num w:numId="34" w16cid:durableId="1857693403">
    <w:abstractNumId w:val="7"/>
  </w:num>
  <w:num w:numId="35" w16cid:durableId="1574582551">
    <w:abstractNumId w:val="9"/>
  </w:num>
  <w:num w:numId="36" w16cid:durableId="1199003081">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attachedTemplate r:id="rId1"/>
  <w:defaultTabStop w:val="709"/>
  <w:hyphenationZone w:val="425"/>
  <w:doNotHyphenateCap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 w:val="19"/>
    <w:docVar w:name="Date" w:val="14-12-2016"/>
    <w:docVar w:name="Developer" w:val="Hans Gouman"/>
    <w:docVar w:name="History" w:val="19 - line spacing reference items after &gt; 0_x000d__x000a_18 - screenshot comments AZ 7.12.2016_x000d__x000a_17 - comments AZ 7.12.2016_x000d__x000a_16 - list levels indents 8, 14, 18, 20 mm_x000d__x000a_15 - comments AZ 16.11.21_x000d__x000a_11-14 - comments AZ/SL_x000d__x000a_10 - comments UG_x000d__x000a_9 - 1st page: organisation table relative to title table; hyperlink added_x000d__x000a_8 - comments SL: TOC; cross ref in footer_x000d__x000a_7 - new multilevel list replaces corrupted old one_x000d__x000a_6 - major bug level 4: temp. work around_x000d__x000a_5 - footnotes and endnotes_x000d__x000a_4 - footer and enumerations added_x000d__x000a_3 - building_x000d__x000a_2 - styles copied from Letter_x000d__x000a_1 - creation"/>
    <w:docVar w:name="License" w:val="Developed by 12 Dozijn"/>
    <w:docVar w:name="Status" w:val="Final"/>
    <w:docVar w:name="Version" w:val="1.2"/>
  </w:docVars>
  <w:rsids>
    <w:rsidRoot w:val="001872C8"/>
    <w:rsid w:val="00002350"/>
    <w:rsid w:val="00002B94"/>
    <w:rsid w:val="00003CAC"/>
    <w:rsid w:val="000052A2"/>
    <w:rsid w:val="00005E4D"/>
    <w:rsid w:val="000077CF"/>
    <w:rsid w:val="00010E53"/>
    <w:rsid w:val="00017A0E"/>
    <w:rsid w:val="0002036A"/>
    <w:rsid w:val="000213E4"/>
    <w:rsid w:val="000259B4"/>
    <w:rsid w:val="00026103"/>
    <w:rsid w:val="00026A3D"/>
    <w:rsid w:val="00027A97"/>
    <w:rsid w:val="00027E68"/>
    <w:rsid w:val="000325CA"/>
    <w:rsid w:val="00035050"/>
    <w:rsid w:val="00035925"/>
    <w:rsid w:val="0003660A"/>
    <w:rsid w:val="00036B62"/>
    <w:rsid w:val="00037F8A"/>
    <w:rsid w:val="000407F5"/>
    <w:rsid w:val="00040EA5"/>
    <w:rsid w:val="000437EA"/>
    <w:rsid w:val="00043E8A"/>
    <w:rsid w:val="000462BE"/>
    <w:rsid w:val="00047C49"/>
    <w:rsid w:val="000565B7"/>
    <w:rsid w:val="00061CA7"/>
    <w:rsid w:val="00064556"/>
    <w:rsid w:val="00064C94"/>
    <w:rsid w:val="0006701D"/>
    <w:rsid w:val="00067F13"/>
    <w:rsid w:val="00071234"/>
    <w:rsid w:val="000740C0"/>
    <w:rsid w:val="00080E24"/>
    <w:rsid w:val="0008328C"/>
    <w:rsid w:val="0008510C"/>
    <w:rsid w:val="000873AD"/>
    <w:rsid w:val="000908B1"/>
    <w:rsid w:val="0009201A"/>
    <w:rsid w:val="000936F4"/>
    <w:rsid w:val="0009534C"/>
    <w:rsid w:val="00097E8C"/>
    <w:rsid w:val="000A0BE3"/>
    <w:rsid w:val="000A16C6"/>
    <w:rsid w:val="000A1E4E"/>
    <w:rsid w:val="000A307C"/>
    <w:rsid w:val="000A3A5E"/>
    <w:rsid w:val="000A6370"/>
    <w:rsid w:val="000A6E98"/>
    <w:rsid w:val="000A79A5"/>
    <w:rsid w:val="000B0851"/>
    <w:rsid w:val="000B09A8"/>
    <w:rsid w:val="000B22A1"/>
    <w:rsid w:val="000B4199"/>
    <w:rsid w:val="000B5085"/>
    <w:rsid w:val="000B5B88"/>
    <w:rsid w:val="000B7797"/>
    <w:rsid w:val="000B7B34"/>
    <w:rsid w:val="000C3B9F"/>
    <w:rsid w:val="000C5661"/>
    <w:rsid w:val="000C633E"/>
    <w:rsid w:val="000C7E98"/>
    <w:rsid w:val="000D155B"/>
    <w:rsid w:val="000D19D2"/>
    <w:rsid w:val="000D22A3"/>
    <w:rsid w:val="000D547A"/>
    <w:rsid w:val="000E37C2"/>
    <w:rsid w:val="000E3BC0"/>
    <w:rsid w:val="000E3EAA"/>
    <w:rsid w:val="000E4F4E"/>
    <w:rsid w:val="000E5E94"/>
    <w:rsid w:val="000E6598"/>
    <w:rsid w:val="000E760C"/>
    <w:rsid w:val="000E7FD4"/>
    <w:rsid w:val="000F092A"/>
    <w:rsid w:val="000F0CA0"/>
    <w:rsid w:val="000F30DB"/>
    <w:rsid w:val="000F3987"/>
    <w:rsid w:val="000F5759"/>
    <w:rsid w:val="000F6256"/>
    <w:rsid w:val="000F6F9D"/>
    <w:rsid w:val="000F7BD2"/>
    <w:rsid w:val="00100F8F"/>
    <w:rsid w:val="0010323B"/>
    <w:rsid w:val="0010367D"/>
    <w:rsid w:val="00105E90"/>
    <w:rsid w:val="00110098"/>
    <w:rsid w:val="001113E4"/>
    <w:rsid w:val="001131D7"/>
    <w:rsid w:val="00115B52"/>
    <w:rsid w:val="00120FFB"/>
    <w:rsid w:val="00122159"/>
    <w:rsid w:val="00122E75"/>
    <w:rsid w:val="001312E2"/>
    <w:rsid w:val="00133CF2"/>
    <w:rsid w:val="001353A5"/>
    <w:rsid w:val="001356BF"/>
    <w:rsid w:val="00137110"/>
    <w:rsid w:val="00141839"/>
    <w:rsid w:val="00141F92"/>
    <w:rsid w:val="00142D05"/>
    <w:rsid w:val="00143C91"/>
    <w:rsid w:val="00143DC1"/>
    <w:rsid w:val="00144A31"/>
    <w:rsid w:val="001470BC"/>
    <w:rsid w:val="001472A3"/>
    <w:rsid w:val="00147B99"/>
    <w:rsid w:val="00152966"/>
    <w:rsid w:val="00152DD0"/>
    <w:rsid w:val="00154F5D"/>
    <w:rsid w:val="0015543D"/>
    <w:rsid w:val="00161000"/>
    <w:rsid w:val="00163DFA"/>
    <w:rsid w:val="00164024"/>
    <w:rsid w:val="001676EC"/>
    <w:rsid w:val="00170CC8"/>
    <w:rsid w:val="0017149A"/>
    <w:rsid w:val="00171D07"/>
    <w:rsid w:val="0017488E"/>
    <w:rsid w:val="00174E56"/>
    <w:rsid w:val="00175EBE"/>
    <w:rsid w:val="00177F62"/>
    <w:rsid w:val="00181D7D"/>
    <w:rsid w:val="001825E8"/>
    <w:rsid w:val="00182C8A"/>
    <w:rsid w:val="00182D3E"/>
    <w:rsid w:val="001831B3"/>
    <w:rsid w:val="00183880"/>
    <w:rsid w:val="00184132"/>
    <w:rsid w:val="0018488C"/>
    <w:rsid w:val="001855B1"/>
    <w:rsid w:val="00186F8B"/>
    <w:rsid w:val="0018717A"/>
    <w:rsid w:val="0018721C"/>
    <w:rsid w:val="001872C8"/>
    <w:rsid w:val="0019038C"/>
    <w:rsid w:val="0019058B"/>
    <w:rsid w:val="00196337"/>
    <w:rsid w:val="001969E5"/>
    <w:rsid w:val="001A0223"/>
    <w:rsid w:val="001A1EB8"/>
    <w:rsid w:val="001A1EE3"/>
    <w:rsid w:val="001A5C17"/>
    <w:rsid w:val="001B56D7"/>
    <w:rsid w:val="001B6C1F"/>
    <w:rsid w:val="001C5E89"/>
    <w:rsid w:val="001C667D"/>
    <w:rsid w:val="001C6C81"/>
    <w:rsid w:val="001D36B9"/>
    <w:rsid w:val="001D4E40"/>
    <w:rsid w:val="001D5D8A"/>
    <w:rsid w:val="001D7E85"/>
    <w:rsid w:val="001E14E7"/>
    <w:rsid w:val="001E1AEB"/>
    <w:rsid w:val="001E1D7D"/>
    <w:rsid w:val="001E2333"/>
    <w:rsid w:val="001E551B"/>
    <w:rsid w:val="001E5725"/>
    <w:rsid w:val="001E69AF"/>
    <w:rsid w:val="001F5043"/>
    <w:rsid w:val="001F5494"/>
    <w:rsid w:val="0020016D"/>
    <w:rsid w:val="00203236"/>
    <w:rsid w:val="00204DA3"/>
    <w:rsid w:val="00207931"/>
    <w:rsid w:val="00213C36"/>
    <w:rsid w:val="00217BED"/>
    <w:rsid w:val="002242E3"/>
    <w:rsid w:val="00224419"/>
    <w:rsid w:val="0022464F"/>
    <w:rsid w:val="00224B26"/>
    <w:rsid w:val="0022636E"/>
    <w:rsid w:val="002263A0"/>
    <w:rsid w:val="00227625"/>
    <w:rsid w:val="00230429"/>
    <w:rsid w:val="002317C6"/>
    <w:rsid w:val="00231F55"/>
    <w:rsid w:val="00232C3A"/>
    <w:rsid w:val="00232E5A"/>
    <w:rsid w:val="00233F52"/>
    <w:rsid w:val="00235A12"/>
    <w:rsid w:val="00236B1F"/>
    <w:rsid w:val="0024010C"/>
    <w:rsid w:val="00242515"/>
    <w:rsid w:val="00244970"/>
    <w:rsid w:val="00245826"/>
    <w:rsid w:val="00247FE7"/>
    <w:rsid w:val="002517F7"/>
    <w:rsid w:val="00251DE9"/>
    <w:rsid w:val="00252C00"/>
    <w:rsid w:val="00256807"/>
    <w:rsid w:val="00257A93"/>
    <w:rsid w:val="00257B50"/>
    <w:rsid w:val="0026166D"/>
    <w:rsid w:val="00264515"/>
    <w:rsid w:val="00264E38"/>
    <w:rsid w:val="002655E6"/>
    <w:rsid w:val="00267BE9"/>
    <w:rsid w:val="002706E5"/>
    <w:rsid w:val="00271393"/>
    <w:rsid w:val="0027149B"/>
    <w:rsid w:val="00271FC2"/>
    <w:rsid w:val="00272A8E"/>
    <w:rsid w:val="002731F6"/>
    <w:rsid w:val="00273340"/>
    <w:rsid w:val="00274958"/>
    <w:rsid w:val="002750B0"/>
    <w:rsid w:val="00281600"/>
    <w:rsid w:val="00282AB9"/>
    <w:rsid w:val="0028479D"/>
    <w:rsid w:val="0028617F"/>
    <w:rsid w:val="0029005C"/>
    <w:rsid w:val="00291595"/>
    <w:rsid w:val="0029231D"/>
    <w:rsid w:val="00293DD0"/>
    <w:rsid w:val="00297022"/>
    <w:rsid w:val="002A0D9C"/>
    <w:rsid w:val="002A3FAA"/>
    <w:rsid w:val="002A60F8"/>
    <w:rsid w:val="002A7818"/>
    <w:rsid w:val="002B074F"/>
    <w:rsid w:val="002B0AF0"/>
    <w:rsid w:val="002B4E36"/>
    <w:rsid w:val="002B7283"/>
    <w:rsid w:val="002C1414"/>
    <w:rsid w:val="002C1D28"/>
    <w:rsid w:val="002C1DA3"/>
    <w:rsid w:val="002C6314"/>
    <w:rsid w:val="002D14BC"/>
    <w:rsid w:val="002D2808"/>
    <w:rsid w:val="002D3676"/>
    <w:rsid w:val="002D41CA"/>
    <w:rsid w:val="002D4A50"/>
    <w:rsid w:val="002D5BBE"/>
    <w:rsid w:val="002D5C90"/>
    <w:rsid w:val="002D788E"/>
    <w:rsid w:val="002E12FE"/>
    <w:rsid w:val="002E1C8E"/>
    <w:rsid w:val="002E426A"/>
    <w:rsid w:val="002E53C9"/>
    <w:rsid w:val="002E7C40"/>
    <w:rsid w:val="002F0E52"/>
    <w:rsid w:val="002F1FCE"/>
    <w:rsid w:val="002F2185"/>
    <w:rsid w:val="002F3901"/>
    <w:rsid w:val="002F40AF"/>
    <w:rsid w:val="002F5B7A"/>
    <w:rsid w:val="0030065E"/>
    <w:rsid w:val="00303161"/>
    <w:rsid w:val="00303C14"/>
    <w:rsid w:val="00305208"/>
    <w:rsid w:val="00307340"/>
    <w:rsid w:val="003075D4"/>
    <w:rsid w:val="00310BCE"/>
    <w:rsid w:val="00311099"/>
    <w:rsid w:val="003113BA"/>
    <w:rsid w:val="00311CC7"/>
    <w:rsid w:val="00313B6E"/>
    <w:rsid w:val="003156F9"/>
    <w:rsid w:val="0031581F"/>
    <w:rsid w:val="00317213"/>
    <w:rsid w:val="00317381"/>
    <w:rsid w:val="00324162"/>
    <w:rsid w:val="00325626"/>
    <w:rsid w:val="0032638D"/>
    <w:rsid w:val="0032699D"/>
    <w:rsid w:val="003307C6"/>
    <w:rsid w:val="00331238"/>
    <w:rsid w:val="0033204A"/>
    <w:rsid w:val="00334CA4"/>
    <w:rsid w:val="0033514C"/>
    <w:rsid w:val="00335307"/>
    <w:rsid w:val="00341425"/>
    <w:rsid w:val="00342760"/>
    <w:rsid w:val="00345521"/>
    <w:rsid w:val="00345CEE"/>
    <w:rsid w:val="00345F32"/>
    <w:rsid w:val="00352D1C"/>
    <w:rsid w:val="003532C6"/>
    <w:rsid w:val="00354972"/>
    <w:rsid w:val="00360564"/>
    <w:rsid w:val="0036177C"/>
    <w:rsid w:val="0036228A"/>
    <w:rsid w:val="003635E6"/>
    <w:rsid w:val="0036399B"/>
    <w:rsid w:val="0036504D"/>
    <w:rsid w:val="003661C5"/>
    <w:rsid w:val="003702D7"/>
    <w:rsid w:val="0037051C"/>
    <w:rsid w:val="00372EFC"/>
    <w:rsid w:val="00373670"/>
    <w:rsid w:val="003737C5"/>
    <w:rsid w:val="003755C2"/>
    <w:rsid w:val="00375C3D"/>
    <w:rsid w:val="00375F87"/>
    <w:rsid w:val="00376E5D"/>
    <w:rsid w:val="00380A12"/>
    <w:rsid w:val="0038151A"/>
    <w:rsid w:val="00384124"/>
    <w:rsid w:val="00390E86"/>
    <w:rsid w:val="00393A89"/>
    <w:rsid w:val="003943C5"/>
    <w:rsid w:val="0039572B"/>
    <w:rsid w:val="00395C06"/>
    <w:rsid w:val="00397A6C"/>
    <w:rsid w:val="003A10CA"/>
    <w:rsid w:val="003A1743"/>
    <w:rsid w:val="003A5178"/>
    <w:rsid w:val="003A6D43"/>
    <w:rsid w:val="003B133C"/>
    <w:rsid w:val="003B3613"/>
    <w:rsid w:val="003B58B1"/>
    <w:rsid w:val="003B6412"/>
    <w:rsid w:val="003B6E2C"/>
    <w:rsid w:val="003C0656"/>
    <w:rsid w:val="003C250C"/>
    <w:rsid w:val="003C4291"/>
    <w:rsid w:val="003C5975"/>
    <w:rsid w:val="003C645E"/>
    <w:rsid w:val="003C675A"/>
    <w:rsid w:val="003C6E96"/>
    <w:rsid w:val="003C7E3C"/>
    <w:rsid w:val="003D0717"/>
    <w:rsid w:val="003D3535"/>
    <w:rsid w:val="003D5CE0"/>
    <w:rsid w:val="003D7734"/>
    <w:rsid w:val="003D7ABE"/>
    <w:rsid w:val="003E13C7"/>
    <w:rsid w:val="003E1966"/>
    <w:rsid w:val="003E221C"/>
    <w:rsid w:val="003E3BDD"/>
    <w:rsid w:val="003E4264"/>
    <w:rsid w:val="003E493B"/>
    <w:rsid w:val="003E7DEC"/>
    <w:rsid w:val="003F0AD5"/>
    <w:rsid w:val="003F1EBC"/>
    <w:rsid w:val="003F276D"/>
    <w:rsid w:val="003F6E3C"/>
    <w:rsid w:val="00400170"/>
    <w:rsid w:val="00400456"/>
    <w:rsid w:val="004013A6"/>
    <w:rsid w:val="0040477A"/>
    <w:rsid w:val="00404784"/>
    <w:rsid w:val="00405509"/>
    <w:rsid w:val="00406D5D"/>
    <w:rsid w:val="00406E9B"/>
    <w:rsid w:val="004109B7"/>
    <w:rsid w:val="00411D91"/>
    <w:rsid w:val="004124F3"/>
    <w:rsid w:val="00412F24"/>
    <w:rsid w:val="00416022"/>
    <w:rsid w:val="00416D0A"/>
    <w:rsid w:val="00417F9E"/>
    <w:rsid w:val="00420893"/>
    <w:rsid w:val="00421FA8"/>
    <w:rsid w:val="00422282"/>
    <w:rsid w:val="00422F59"/>
    <w:rsid w:val="00423240"/>
    <w:rsid w:val="00423305"/>
    <w:rsid w:val="00423C11"/>
    <w:rsid w:val="0042560D"/>
    <w:rsid w:val="004258AD"/>
    <w:rsid w:val="004269CB"/>
    <w:rsid w:val="00426B8A"/>
    <w:rsid w:val="00434B07"/>
    <w:rsid w:val="00436A43"/>
    <w:rsid w:val="00436D68"/>
    <w:rsid w:val="00437AE0"/>
    <w:rsid w:val="00440207"/>
    <w:rsid w:val="00440366"/>
    <w:rsid w:val="00440660"/>
    <w:rsid w:val="004427D9"/>
    <w:rsid w:val="00443D1A"/>
    <w:rsid w:val="00444C91"/>
    <w:rsid w:val="00445D74"/>
    <w:rsid w:val="004569BB"/>
    <w:rsid w:val="00457A15"/>
    <w:rsid w:val="00466E1B"/>
    <w:rsid w:val="004670D9"/>
    <w:rsid w:val="00467BC6"/>
    <w:rsid w:val="004709A6"/>
    <w:rsid w:val="00470C17"/>
    <w:rsid w:val="00471349"/>
    <w:rsid w:val="004719E2"/>
    <w:rsid w:val="004744FE"/>
    <w:rsid w:val="00480063"/>
    <w:rsid w:val="00480B63"/>
    <w:rsid w:val="00482842"/>
    <w:rsid w:val="0048315B"/>
    <w:rsid w:val="00483BC5"/>
    <w:rsid w:val="004856BD"/>
    <w:rsid w:val="00486B8D"/>
    <w:rsid w:val="00487CBD"/>
    <w:rsid w:val="00491C04"/>
    <w:rsid w:val="00493005"/>
    <w:rsid w:val="00493691"/>
    <w:rsid w:val="004951E2"/>
    <w:rsid w:val="004A1C37"/>
    <w:rsid w:val="004A2445"/>
    <w:rsid w:val="004A4517"/>
    <w:rsid w:val="004A479A"/>
    <w:rsid w:val="004A4EE0"/>
    <w:rsid w:val="004A5044"/>
    <w:rsid w:val="004A5A5D"/>
    <w:rsid w:val="004A6051"/>
    <w:rsid w:val="004A6EBD"/>
    <w:rsid w:val="004A70C8"/>
    <w:rsid w:val="004B7209"/>
    <w:rsid w:val="004C21CC"/>
    <w:rsid w:val="004C2720"/>
    <w:rsid w:val="004C5DA9"/>
    <w:rsid w:val="004C6CE1"/>
    <w:rsid w:val="004C6F6B"/>
    <w:rsid w:val="004D0963"/>
    <w:rsid w:val="004D13DA"/>
    <w:rsid w:val="004D2F7C"/>
    <w:rsid w:val="004D59C9"/>
    <w:rsid w:val="004D72B5"/>
    <w:rsid w:val="004E57BC"/>
    <w:rsid w:val="004F4613"/>
    <w:rsid w:val="004F488D"/>
    <w:rsid w:val="004F5E26"/>
    <w:rsid w:val="004F637E"/>
    <w:rsid w:val="005009E7"/>
    <w:rsid w:val="00501980"/>
    <w:rsid w:val="00511465"/>
    <w:rsid w:val="00511A4D"/>
    <w:rsid w:val="00514464"/>
    <w:rsid w:val="00514AE8"/>
    <w:rsid w:val="00514C2E"/>
    <w:rsid w:val="00514F81"/>
    <w:rsid w:val="0051510D"/>
    <w:rsid w:val="00516E9C"/>
    <w:rsid w:val="00517E71"/>
    <w:rsid w:val="00520312"/>
    <w:rsid w:val="00520B8A"/>
    <w:rsid w:val="00523D0B"/>
    <w:rsid w:val="00525BF0"/>
    <w:rsid w:val="00527D16"/>
    <w:rsid w:val="005319A5"/>
    <w:rsid w:val="00532BE4"/>
    <w:rsid w:val="00532E38"/>
    <w:rsid w:val="00533279"/>
    <w:rsid w:val="00536471"/>
    <w:rsid w:val="005364A0"/>
    <w:rsid w:val="00537CA9"/>
    <w:rsid w:val="00540B75"/>
    <w:rsid w:val="00541249"/>
    <w:rsid w:val="00541FF3"/>
    <w:rsid w:val="00542494"/>
    <w:rsid w:val="00543415"/>
    <w:rsid w:val="00544306"/>
    <w:rsid w:val="00545CD2"/>
    <w:rsid w:val="00551564"/>
    <w:rsid w:val="005524B5"/>
    <w:rsid w:val="0055470A"/>
    <w:rsid w:val="00555C18"/>
    <w:rsid w:val="00556A9E"/>
    <w:rsid w:val="005622E2"/>
    <w:rsid w:val="0057046D"/>
    <w:rsid w:val="00574653"/>
    <w:rsid w:val="00574729"/>
    <w:rsid w:val="005749CF"/>
    <w:rsid w:val="00577282"/>
    <w:rsid w:val="00580536"/>
    <w:rsid w:val="00580BED"/>
    <w:rsid w:val="0058435D"/>
    <w:rsid w:val="0059144C"/>
    <w:rsid w:val="0059171E"/>
    <w:rsid w:val="00591B92"/>
    <w:rsid w:val="00594A90"/>
    <w:rsid w:val="005958F7"/>
    <w:rsid w:val="0059797A"/>
    <w:rsid w:val="005A12AF"/>
    <w:rsid w:val="005A1E14"/>
    <w:rsid w:val="005A3342"/>
    <w:rsid w:val="005A573D"/>
    <w:rsid w:val="005A638E"/>
    <w:rsid w:val="005A7B1C"/>
    <w:rsid w:val="005B1156"/>
    <w:rsid w:val="005B1EAF"/>
    <w:rsid w:val="005B2CA6"/>
    <w:rsid w:val="005B3B01"/>
    <w:rsid w:val="005B4CB5"/>
    <w:rsid w:val="005B5B1D"/>
    <w:rsid w:val="005C05FD"/>
    <w:rsid w:val="005C1D34"/>
    <w:rsid w:val="005C6BE4"/>
    <w:rsid w:val="005C78DF"/>
    <w:rsid w:val="005D031B"/>
    <w:rsid w:val="005D2718"/>
    <w:rsid w:val="005D5835"/>
    <w:rsid w:val="005D5DBF"/>
    <w:rsid w:val="005D7DF3"/>
    <w:rsid w:val="005E0926"/>
    <w:rsid w:val="005E1D16"/>
    <w:rsid w:val="005E32DB"/>
    <w:rsid w:val="005E5D73"/>
    <w:rsid w:val="005E67DF"/>
    <w:rsid w:val="005F2749"/>
    <w:rsid w:val="005F2AF6"/>
    <w:rsid w:val="005F5B36"/>
    <w:rsid w:val="005F5DCC"/>
    <w:rsid w:val="00600C7E"/>
    <w:rsid w:val="00602579"/>
    <w:rsid w:val="00604F4D"/>
    <w:rsid w:val="00607817"/>
    <w:rsid w:val="00607AE4"/>
    <w:rsid w:val="006113DF"/>
    <w:rsid w:val="00614D75"/>
    <w:rsid w:val="00615769"/>
    <w:rsid w:val="00621957"/>
    <w:rsid w:val="00621B50"/>
    <w:rsid w:val="0063093F"/>
    <w:rsid w:val="00631510"/>
    <w:rsid w:val="00633B46"/>
    <w:rsid w:val="00634E96"/>
    <w:rsid w:val="006356C8"/>
    <w:rsid w:val="006414B4"/>
    <w:rsid w:val="00641C3D"/>
    <w:rsid w:val="00642E89"/>
    <w:rsid w:val="00644017"/>
    <w:rsid w:val="00644096"/>
    <w:rsid w:val="00647931"/>
    <w:rsid w:val="006521F2"/>
    <w:rsid w:val="00654117"/>
    <w:rsid w:val="00656F10"/>
    <w:rsid w:val="00661BBF"/>
    <w:rsid w:val="006621D5"/>
    <w:rsid w:val="0066241C"/>
    <w:rsid w:val="006643B7"/>
    <w:rsid w:val="00666E1B"/>
    <w:rsid w:val="00672E1B"/>
    <w:rsid w:val="006757BD"/>
    <w:rsid w:val="00675E9A"/>
    <w:rsid w:val="0067686B"/>
    <w:rsid w:val="00676D07"/>
    <w:rsid w:val="00683821"/>
    <w:rsid w:val="00684208"/>
    <w:rsid w:val="00684441"/>
    <w:rsid w:val="00691A3A"/>
    <w:rsid w:val="00693990"/>
    <w:rsid w:val="00695B6F"/>
    <w:rsid w:val="00695D30"/>
    <w:rsid w:val="00696864"/>
    <w:rsid w:val="006A39E7"/>
    <w:rsid w:val="006A3E0E"/>
    <w:rsid w:val="006A4CE0"/>
    <w:rsid w:val="006A7BE1"/>
    <w:rsid w:val="006B07CA"/>
    <w:rsid w:val="006B294D"/>
    <w:rsid w:val="006B4BBD"/>
    <w:rsid w:val="006B5B27"/>
    <w:rsid w:val="006B6E80"/>
    <w:rsid w:val="006C1327"/>
    <w:rsid w:val="006C3958"/>
    <w:rsid w:val="006C3B16"/>
    <w:rsid w:val="006C64C8"/>
    <w:rsid w:val="006C763C"/>
    <w:rsid w:val="006D3093"/>
    <w:rsid w:val="006D3506"/>
    <w:rsid w:val="006D36ED"/>
    <w:rsid w:val="006D4331"/>
    <w:rsid w:val="006D702E"/>
    <w:rsid w:val="006D7088"/>
    <w:rsid w:val="006D7B62"/>
    <w:rsid w:val="006E14BC"/>
    <w:rsid w:val="006E18CB"/>
    <w:rsid w:val="006E2B2C"/>
    <w:rsid w:val="006E2E8C"/>
    <w:rsid w:val="006E3513"/>
    <w:rsid w:val="006F26A7"/>
    <w:rsid w:val="006F4E63"/>
    <w:rsid w:val="006F5A3D"/>
    <w:rsid w:val="006F6F49"/>
    <w:rsid w:val="006F7550"/>
    <w:rsid w:val="007000F3"/>
    <w:rsid w:val="00701237"/>
    <w:rsid w:val="007046A0"/>
    <w:rsid w:val="007056A3"/>
    <w:rsid w:val="00705E4B"/>
    <w:rsid w:val="00710407"/>
    <w:rsid w:val="00712717"/>
    <w:rsid w:val="00714C77"/>
    <w:rsid w:val="00717DE9"/>
    <w:rsid w:val="0072197A"/>
    <w:rsid w:val="0072314A"/>
    <w:rsid w:val="00723220"/>
    <w:rsid w:val="007233BC"/>
    <w:rsid w:val="0072479C"/>
    <w:rsid w:val="00730634"/>
    <w:rsid w:val="007308D4"/>
    <w:rsid w:val="00731D71"/>
    <w:rsid w:val="007373D1"/>
    <w:rsid w:val="007409C9"/>
    <w:rsid w:val="00740E45"/>
    <w:rsid w:val="00743522"/>
    <w:rsid w:val="007447CC"/>
    <w:rsid w:val="0074506A"/>
    <w:rsid w:val="00756BA8"/>
    <w:rsid w:val="0075733E"/>
    <w:rsid w:val="00757424"/>
    <w:rsid w:val="0075774D"/>
    <w:rsid w:val="00760B89"/>
    <w:rsid w:val="00760DC7"/>
    <w:rsid w:val="00762231"/>
    <w:rsid w:val="00762923"/>
    <w:rsid w:val="00765EE1"/>
    <w:rsid w:val="00767077"/>
    <w:rsid w:val="0076719D"/>
    <w:rsid w:val="007726B1"/>
    <w:rsid w:val="0077430D"/>
    <w:rsid w:val="00776077"/>
    <w:rsid w:val="007769A4"/>
    <w:rsid w:val="007777BD"/>
    <w:rsid w:val="00777DF5"/>
    <w:rsid w:val="00780010"/>
    <w:rsid w:val="0078311D"/>
    <w:rsid w:val="00783B51"/>
    <w:rsid w:val="0078516D"/>
    <w:rsid w:val="0078740C"/>
    <w:rsid w:val="0079217F"/>
    <w:rsid w:val="00794FBF"/>
    <w:rsid w:val="007950C0"/>
    <w:rsid w:val="00796184"/>
    <w:rsid w:val="007A1A7F"/>
    <w:rsid w:val="007A1C9E"/>
    <w:rsid w:val="007A3956"/>
    <w:rsid w:val="007A3E15"/>
    <w:rsid w:val="007A5E79"/>
    <w:rsid w:val="007B4DB8"/>
    <w:rsid w:val="007B6798"/>
    <w:rsid w:val="007B737F"/>
    <w:rsid w:val="007C19EE"/>
    <w:rsid w:val="007C2906"/>
    <w:rsid w:val="007C4CC4"/>
    <w:rsid w:val="007C5533"/>
    <w:rsid w:val="007D01C7"/>
    <w:rsid w:val="007D029F"/>
    <w:rsid w:val="007D12AF"/>
    <w:rsid w:val="007D3125"/>
    <w:rsid w:val="007D3402"/>
    <w:rsid w:val="007D3B0B"/>
    <w:rsid w:val="007D5118"/>
    <w:rsid w:val="007D65A0"/>
    <w:rsid w:val="007D726C"/>
    <w:rsid w:val="007D7A92"/>
    <w:rsid w:val="007E01B4"/>
    <w:rsid w:val="007E13DE"/>
    <w:rsid w:val="007E20A1"/>
    <w:rsid w:val="007E2911"/>
    <w:rsid w:val="007E551A"/>
    <w:rsid w:val="007E7405"/>
    <w:rsid w:val="007F1F2A"/>
    <w:rsid w:val="007F4189"/>
    <w:rsid w:val="007F7785"/>
    <w:rsid w:val="00801A45"/>
    <w:rsid w:val="00803958"/>
    <w:rsid w:val="0080418A"/>
    <w:rsid w:val="00804CA8"/>
    <w:rsid w:val="00806C5D"/>
    <w:rsid w:val="008121A1"/>
    <w:rsid w:val="00812A8A"/>
    <w:rsid w:val="00814DC9"/>
    <w:rsid w:val="0082181D"/>
    <w:rsid w:val="008226A1"/>
    <w:rsid w:val="00822BD1"/>
    <w:rsid w:val="008249E4"/>
    <w:rsid w:val="00825EE5"/>
    <w:rsid w:val="00825F56"/>
    <w:rsid w:val="00827193"/>
    <w:rsid w:val="00832965"/>
    <w:rsid w:val="0083368D"/>
    <w:rsid w:val="00834A63"/>
    <w:rsid w:val="00840BB5"/>
    <w:rsid w:val="00840CD2"/>
    <w:rsid w:val="00843CB0"/>
    <w:rsid w:val="008453B8"/>
    <w:rsid w:val="0084625D"/>
    <w:rsid w:val="008466AD"/>
    <w:rsid w:val="00851A0D"/>
    <w:rsid w:val="00851CD1"/>
    <w:rsid w:val="00853FF4"/>
    <w:rsid w:val="0085463B"/>
    <w:rsid w:val="008571BE"/>
    <w:rsid w:val="008614E9"/>
    <w:rsid w:val="0086161F"/>
    <w:rsid w:val="008632A7"/>
    <w:rsid w:val="00864D59"/>
    <w:rsid w:val="00865F6E"/>
    <w:rsid w:val="00866B5A"/>
    <w:rsid w:val="00871CEC"/>
    <w:rsid w:val="00873092"/>
    <w:rsid w:val="00877C28"/>
    <w:rsid w:val="00881969"/>
    <w:rsid w:val="00884A87"/>
    <w:rsid w:val="00884B49"/>
    <w:rsid w:val="008977D6"/>
    <w:rsid w:val="008A03FC"/>
    <w:rsid w:val="008A3E22"/>
    <w:rsid w:val="008A56D2"/>
    <w:rsid w:val="008B05D8"/>
    <w:rsid w:val="008B0D54"/>
    <w:rsid w:val="008B0F49"/>
    <w:rsid w:val="008B254E"/>
    <w:rsid w:val="008B2C0A"/>
    <w:rsid w:val="008B2CEE"/>
    <w:rsid w:val="008B588A"/>
    <w:rsid w:val="008B6A54"/>
    <w:rsid w:val="008C3D75"/>
    <w:rsid w:val="008C496F"/>
    <w:rsid w:val="008C72C7"/>
    <w:rsid w:val="008D1D48"/>
    <w:rsid w:val="008D3178"/>
    <w:rsid w:val="008D3984"/>
    <w:rsid w:val="008D5C3D"/>
    <w:rsid w:val="008D6255"/>
    <w:rsid w:val="008E27CA"/>
    <w:rsid w:val="008E297B"/>
    <w:rsid w:val="008E48CF"/>
    <w:rsid w:val="008E6084"/>
    <w:rsid w:val="008E63B7"/>
    <w:rsid w:val="008F018F"/>
    <w:rsid w:val="008F2556"/>
    <w:rsid w:val="008F3DD3"/>
    <w:rsid w:val="008F4921"/>
    <w:rsid w:val="008F60B2"/>
    <w:rsid w:val="008F7920"/>
    <w:rsid w:val="008F7AA9"/>
    <w:rsid w:val="009026F5"/>
    <w:rsid w:val="0090406B"/>
    <w:rsid w:val="00905380"/>
    <w:rsid w:val="0090655F"/>
    <w:rsid w:val="009111AD"/>
    <w:rsid w:val="00912256"/>
    <w:rsid w:val="00912A8C"/>
    <w:rsid w:val="00913B63"/>
    <w:rsid w:val="00916B2C"/>
    <w:rsid w:val="00917878"/>
    <w:rsid w:val="0092142F"/>
    <w:rsid w:val="00922006"/>
    <w:rsid w:val="009267D5"/>
    <w:rsid w:val="00926BBD"/>
    <w:rsid w:val="00930F04"/>
    <w:rsid w:val="00931344"/>
    <w:rsid w:val="00931382"/>
    <w:rsid w:val="00934163"/>
    <w:rsid w:val="00937348"/>
    <w:rsid w:val="00937FF9"/>
    <w:rsid w:val="0094197C"/>
    <w:rsid w:val="009435ED"/>
    <w:rsid w:val="00944C67"/>
    <w:rsid w:val="00946AB5"/>
    <w:rsid w:val="0095321D"/>
    <w:rsid w:val="009553DD"/>
    <w:rsid w:val="00960FED"/>
    <w:rsid w:val="00964BB6"/>
    <w:rsid w:val="009663C2"/>
    <w:rsid w:val="00966BEA"/>
    <w:rsid w:val="00967EE3"/>
    <w:rsid w:val="00970146"/>
    <w:rsid w:val="00971639"/>
    <w:rsid w:val="0097451A"/>
    <w:rsid w:val="0098191D"/>
    <w:rsid w:val="00986AF6"/>
    <w:rsid w:val="00994AA3"/>
    <w:rsid w:val="009956C3"/>
    <w:rsid w:val="00996915"/>
    <w:rsid w:val="00996F51"/>
    <w:rsid w:val="009A0E6D"/>
    <w:rsid w:val="009A38CD"/>
    <w:rsid w:val="009A436D"/>
    <w:rsid w:val="009A43E6"/>
    <w:rsid w:val="009A5D49"/>
    <w:rsid w:val="009A6192"/>
    <w:rsid w:val="009A6B07"/>
    <w:rsid w:val="009A7123"/>
    <w:rsid w:val="009B1A4F"/>
    <w:rsid w:val="009B1F11"/>
    <w:rsid w:val="009B27D8"/>
    <w:rsid w:val="009B2812"/>
    <w:rsid w:val="009B309C"/>
    <w:rsid w:val="009B3454"/>
    <w:rsid w:val="009B7FE2"/>
    <w:rsid w:val="009C18EC"/>
    <w:rsid w:val="009C1E65"/>
    <w:rsid w:val="009C2705"/>
    <w:rsid w:val="009C3C4B"/>
    <w:rsid w:val="009C7383"/>
    <w:rsid w:val="009D2F98"/>
    <w:rsid w:val="009D38C0"/>
    <w:rsid w:val="009E1695"/>
    <w:rsid w:val="009E35FD"/>
    <w:rsid w:val="009E381C"/>
    <w:rsid w:val="009E41BE"/>
    <w:rsid w:val="009E5B01"/>
    <w:rsid w:val="009E7164"/>
    <w:rsid w:val="009F0D4C"/>
    <w:rsid w:val="009F0D5E"/>
    <w:rsid w:val="009F461D"/>
    <w:rsid w:val="009F6AFB"/>
    <w:rsid w:val="009F75C7"/>
    <w:rsid w:val="009F77FC"/>
    <w:rsid w:val="00A004DB"/>
    <w:rsid w:val="00A0088A"/>
    <w:rsid w:val="00A01B55"/>
    <w:rsid w:val="00A03219"/>
    <w:rsid w:val="00A032A8"/>
    <w:rsid w:val="00A039E2"/>
    <w:rsid w:val="00A042D6"/>
    <w:rsid w:val="00A048DF"/>
    <w:rsid w:val="00A07560"/>
    <w:rsid w:val="00A07770"/>
    <w:rsid w:val="00A102BF"/>
    <w:rsid w:val="00A122BA"/>
    <w:rsid w:val="00A1236F"/>
    <w:rsid w:val="00A132C9"/>
    <w:rsid w:val="00A13CFD"/>
    <w:rsid w:val="00A151DA"/>
    <w:rsid w:val="00A168F8"/>
    <w:rsid w:val="00A16CF4"/>
    <w:rsid w:val="00A2081D"/>
    <w:rsid w:val="00A21194"/>
    <w:rsid w:val="00A21886"/>
    <w:rsid w:val="00A21995"/>
    <w:rsid w:val="00A2253D"/>
    <w:rsid w:val="00A2291A"/>
    <w:rsid w:val="00A254FE"/>
    <w:rsid w:val="00A25F33"/>
    <w:rsid w:val="00A26D15"/>
    <w:rsid w:val="00A31FE4"/>
    <w:rsid w:val="00A352C3"/>
    <w:rsid w:val="00A3613C"/>
    <w:rsid w:val="00A40F14"/>
    <w:rsid w:val="00A41FF5"/>
    <w:rsid w:val="00A42CCF"/>
    <w:rsid w:val="00A44F0E"/>
    <w:rsid w:val="00A47A38"/>
    <w:rsid w:val="00A54568"/>
    <w:rsid w:val="00A55116"/>
    <w:rsid w:val="00A61BC2"/>
    <w:rsid w:val="00A62836"/>
    <w:rsid w:val="00A65202"/>
    <w:rsid w:val="00A65993"/>
    <w:rsid w:val="00A6712E"/>
    <w:rsid w:val="00A6716F"/>
    <w:rsid w:val="00A7110F"/>
    <w:rsid w:val="00A712D7"/>
    <w:rsid w:val="00A71E3B"/>
    <w:rsid w:val="00A76054"/>
    <w:rsid w:val="00A7689E"/>
    <w:rsid w:val="00A84648"/>
    <w:rsid w:val="00A86B4E"/>
    <w:rsid w:val="00A92D54"/>
    <w:rsid w:val="00A95006"/>
    <w:rsid w:val="00A9555A"/>
    <w:rsid w:val="00A96490"/>
    <w:rsid w:val="00AA24C2"/>
    <w:rsid w:val="00AA42D8"/>
    <w:rsid w:val="00AA4314"/>
    <w:rsid w:val="00AA547C"/>
    <w:rsid w:val="00AA6210"/>
    <w:rsid w:val="00AB044D"/>
    <w:rsid w:val="00AB0FA2"/>
    <w:rsid w:val="00AB1A38"/>
    <w:rsid w:val="00AB3357"/>
    <w:rsid w:val="00AB4FF8"/>
    <w:rsid w:val="00AB5EF8"/>
    <w:rsid w:val="00AB606A"/>
    <w:rsid w:val="00AB6CA3"/>
    <w:rsid w:val="00AB7322"/>
    <w:rsid w:val="00AB7F26"/>
    <w:rsid w:val="00AC08EC"/>
    <w:rsid w:val="00AC16B7"/>
    <w:rsid w:val="00AC664F"/>
    <w:rsid w:val="00AC67C0"/>
    <w:rsid w:val="00AD1851"/>
    <w:rsid w:val="00AD1DC2"/>
    <w:rsid w:val="00AD4762"/>
    <w:rsid w:val="00AD4E90"/>
    <w:rsid w:val="00AD5A4C"/>
    <w:rsid w:val="00AD6140"/>
    <w:rsid w:val="00AE129D"/>
    <w:rsid w:val="00AE1E1C"/>
    <w:rsid w:val="00AE2060"/>
    <w:rsid w:val="00AE2295"/>
    <w:rsid w:val="00AE27D5"/>
    <w:rsid w:val="00AE4B71"/>
    <w:rsid w:val="00AF2136"/>
    <w:rsid w:val="00AF218D"/>
    <w:rsid w:val="00AF327C"/>
    <w:rsid w:val="00AF5446"/>
    <w:rsid w:val="00AF6E93"/>
    <w:rsid w:val="00AF7F01"/>
    <w:rsid w:val="00B04865"/>
    <w:rsid w:val="00B04923"/>
    <w:rsid w:val="00B0571F"/>
    <w:rsid w:val="00B05E50"/>
    <w:rsid w:val="00B076A2"/>
    <w:rsid w:val="00B11B0B"/>
    <w:rsid w:val="00B12CF9"/>
    <w:rsid w:val="00B1428A"/>
    <w:rsid w:val="00B14290"/>
    <w:rsid w:val="00B14881"/>
    <w:rsid w:val="00B15A0D"/>
    <w:rsid w:val="00B17E5B"/>
    <w:rsid w:val="00B273F1"/>
    <w:rsid w:val="00B30E5E"/>
    <w:rsid w:val="00B31612"/>
    <w:rsid w:val="00B3325A"/>
    <w:rsid w:val="00B3374F"/>
    <w:rsid w:val="00B365A5"/>
    <w:rsid w:val="00B400B8"/>
    <w:rsid w:val="00B405E3"/>
    <w:rsid w:val="00B4114D"/>
    <w:rsid w:val="00B411D3"/>
    <w:rsid w:val="00B41F7E"/>
    <w:rsid w:val="00B42229"/>
    <w:rsid w:val="00B42998"/>
    <w:rsid w:val="00B43D59"/>
    <w:rsid w:val="00B50542"/>
    <w:rsid w:val="00B512D9"/>
    <w:rsid w:val="00B53B83"/>
    <w:rsid w:val="00B55D40"/>
    <w:rsid w:val="00B56350"/>
    <w:rsid w:val="00B56F9C"/>
    <w:rsid w:val="00B57F41"/>
    <w:rsid w:val="00B60BA8"/>
    <w:rsid w:val="00B60ED3"/>
    <w:rsid w:val="00B6188F"/>
    <w:rsid w:val="00B640A3"/>
    <w:rsid w:val="00B65B08"/>
    <w:rsid w:val="00B6765F"/>
    <w:rsid w:val="00B67F4B"/>
    <w:rsid w:val="00B73613"/>
    <w:rsid w:val="00B73FEA"/>
    <w:rsid w:val="00B7447B"/>
    <w:rsid w:val="00B755B0"/>
    <w:rsid w:val="00B75818"/>
    <w:rsid w:val="00B75F79"/>
    <w:rsid w:val="00B766DC"/>
    <w:rsid w:val="00B76ADD"/>
    <w:rsid w:val="00B80DDA"/>
    <w:rsid w:val="00B811DD"/>
    <w:rsid w:val="00B8188F"/>
    <w:rsid w:val="00B93350"/>
    <w:rsid w:val="00B96F8A"/>
    <w:rsid w:val="00B977D1"/>
    <w:rsid w:val="00B9788E"/>
    <w:rsid w:val="00B97BBF"/>
    <w:rsid w:val="00BA126E"/>
    <w:rsid w:val="00BA1DA4"/>
    <w:rsid w:val="00BA21B4"/>
    <w:rsid w:val="00BA382C"/>
    <w:rsid w:val="00BA465C"/>
    <w:rsid w:val="00BA7268"/>
    <w:rsid w:val="00BB2B24"/>
    <w:rsid w:val="00BB382A"/>
    <w:rsid w:val="00BB787C"/>
    <w:rsid w:val="00BC0091"/>
    <w:rsid w:val="00BC0D6D"/>
    <w:rsid w:val="00BC235B"/>
    <w:rsid w:val="00BD012E"/>
    <w:rsid w:val="00BD1843"/>
    <w:rsid w:val="00BD1DC1"/>
    <w:rsid w:val="00BD2081"/>
    <w:rsid w:val="00BD2BCA"/>
    <w:rsid w:val="00BD2E74"/>
    <w:rsid w:val="00BD4868"/>
    <w:rsid w:val="00BD4AAB"/>
    <w:rsid w:val="00BD780C"/>
    <w:rsid w:val="00BE0B6E"/>
    <w:rsid w:val="00BE345C"/>
    <w:rsid w:val="00BE3789"/>
    <w:rsid w:val="00BE4DE7"/>
    <w:rsid w:val="00BE637A"/>
    <w:rsid w:val="00BE6632"/>
    <w:rsid w:val="00BE6B1A"/>
    <w:rsid w:val="00BE6D55"/>
    <w:rsid w:val="00BE7B7A"/>
    <w:rsid w:val="00BF186C"/>
    <w:rsid w:val="00BF1938"/>
    <w:rsid w:val="00BF1C5A"/>
    <w:rsid w:val="00BF3F6D"/>
    <w:rsid w:val="00BF72B5"/>
    <w:rsid w:val="00BF75A6"/>
    <w:rsid w:val="00C0078C"/>
    <w:rsid w:val="00C017A6"/>
    <w:rsid w:val="00C01AE5"/>
    <w:rsid w:val="00C04114"/>
    <w:rsid w:val="00C05FD1"/>
    <w:rsid w:val="00C062CC"/>
    <w:rsid w:val="00C06D2C"/>
    <w:rsid w:val="00C111CA"/>
    <w:rsid w:val="00C14724"/>
    <w:rsid w:val="00C20D87"/>
    <w:rsid w:val="00C20E33"/>
    <w:rsid w:val="00C23E01"/>
    <w:rsid w:val="00C25838"/>
    <w:rsid w:val="00C260A4"/>
    <w:rsid w:val="00C26CF6"/>
    <w:rsid w:val="00C31040"/>
    <w:rsid w:val="00C31D3B"/>
    <w:rsid w:val="00C3366F"/>
    <w:rsid w:val="00C3403F"/>
    <w:rsid w:val="00C36794"/>
    <w:rsid w:val="00C371B1"/>
    <w:rsid w:val="00C4004F"/>
    <w:rsid w:val="00C41989"/>
    <w:rsid w:val="00C41B9C"/>
    <w:rsid w:val="00C42AB7"/>
    <w:rsid w:val="00C465F3"/>
    <w:rsid w:val="00C519D2"/>
    <w:rsid w:val="00C51F86"/>
    <w:rsid w:val="00C53042"/>
    <w:rsid w:val="00C543AA"/>
    <w:rsid w:val="00C54F5F"/>
    <w:rsid w:val="00C55255"/>
    <w:rsid w:val="00C556CB"/>
    <w:rsid w:val="00C57C56"/>
    <w:rsid w:val="00C61B86"/>
    <w:rsid w:val="00C61ECB"/>
    <w:rsid w:val="00C62E62"/>
    <w:rsid w:val="00C6434C"/>
    <w:rsid w:val="00C64835"/>
    <w:rsid w:val="00C6747F"/>
    <w:rsid w:val="00C70835"/>
    <w:rsid w:val="00C70BFA"/>
    <w:rsid w:val="00C70C60"/>
    <w:rsid w:val="00C72E6B"/>
    <w:rsid w:val="00C73631"/>
    <w:rsid w:val="00C73AEA"/>
    <w:rsid w:val="00C73FDE"/>
    <w:rsid w:val="00C75DC2"/>
    <w:rsid w:val="00C76172"/>
    <w:rsid w:val="00C81E0F"/>
    <w:rsid w:val="00C8219F"/>
    <w:rsid w:val="00C8297B"/>
    <w:rsid w:val="00C8322E"/>
    <w:rsid w:val="00C8486F"/>
    <w:rsid w:val="00C85443"/>
    <w:rsid w:val="00C860EC"/>
    <w:rsid w:val="00C866A0"/>
    <w:rsid w:val="00C8794B"/>
    <w:rsid w:val="00C87BFE"/>
    <w:rsid w:val="00C87EA6"/>
    <w:rsid w:val="00C9053F"/>
    <w:rsid w:val="00C90728"/>
    <w:rsid w:val="00C9193B"/>
    <w:rsid w:val="00C921FB"/>
    <w:rsid w:val="00C925A8"/>
    <w:rsid w:val="00C94F70"/>
    <w:rsid w:val="00C95671"/>
    <w:rsid w:val="00CA030E"/>
    <w:rsid w:val="00CA0F57"/>
    <w:rsid w:val="00CA18E6"/>
    <w:rsid w:val="00CA25F6"/>
    <w:rsid w:val="00CA4E69"/>
    <w:rsid w:val="00CA6525"/>
    <w:rsid w:val="00CA65FF"/>
    <w:rsid w:val="00CA791B"/>
    <w:rsid w:val="00CB1DCB"/>
    <w:rsid w:val="00CB34B5"/>
    <w:rsid w:val="00CB4410"/>
    <w:rsid w:val="00CB53FF"/>
    <w:rsid w:val="00CB55E0"/>
    <w:rsid w:val="00CB6FC5"/>
    <w:rsid w:val="00CC3EE4"/>
    <w:rsid w:val="00CC56D4"/>
    <w:rsid w:val="00CC6945"/>
    <w:rsid w:val="00CC7BBA"/>
    <w:rsid w:val="00CD0904"/>
    <w:rsid w:val="00CD1FAF"/>
    <w:rsid w:val="00CD2DA4"/>
    <w:rsid w:val="00CD31D9"/>
    <w:rsid w:val="00CD356E"/>
    <w:rsid w:val="00CD393B"/>
    <w:rsid w:val="00CD5DC5"/>
    <w:rsid w:val="00CD62FA"/>
    <w:rsid w:val="00CD7105"/>
    <w:rsid w:val="00CE0543"/>
    <w:rsid w:val="00CE16D5"/>
    <w:rsid w:val="00CE1EA3"/>
    <w:rsid w:val="00CE358F"/>
    <w:rsid w:val="00CE658E"/>
    <w:rsid w:val="00CE661F"/>
    <w:rsid w:val="00CF1E84"/>
    <w:rsid w:val="00CF2672"/>
    <w:rsid w:val="00CF58F1"/>
    <w:rsid w:val="00CF65B8"/>
    <w:rsid w:val="00CF7187"/>
    <w:rsid w:val="00D008F7"/>
    <w:rsid w:val="00D01313"/>
    <w:rsid w:val="00D016C0"/>
    <w:rsid w:val="00D01D53"/>
    <w:rsid w:val="00D02250"/>
    <w:rsid w:val="00D034E4"/>
    <w:rsid w:val="00D0630F"/>
    <w:rsid w:val="00D14656"/>
    <w:rsid w:val="00D14B27"/>
    <w:rsid w:val="00D1516A"/>
    <w:rsid w:val="00D1525E"/>
    <w:rsid w:val="00D17C8D"/>
    <w:rsid w:val="00D206CB"/>
    <w:rsid w:val="00D23960"/>
    <w:rsid w:val="00D240BC"/>
    <w:rsid w:val="00D24645"/>
    <w:rsid w:val="00D25620"/>
    <w:rsid w:val="00D26E5C"/>
    <w:rsid w:val="00D3201B"/>
    <w:rsid w:val="00D36D5D"/>
    <w:rsid w:val="00D37181"/>
    <w:rsid w:val="00D40999"/>
    <w:rsid w:val="00D43934"/>
    <w:rsid w:val="00D43AAF"/>
    <w:rsid w:val="00D44377"/>
    <w:rsid w:val="00D44E2F"/>
    <w:rsid w:val="00D45BA8"/>
    <w:rsid w:val="00D4799F"/>
    <w:rsid w:val="00D5074C"/>
    <w:rsid w:val="00D50DCD"/>
    <w:rsid w:val="00D50F8A"/>
    <w:rsid w:val="00D511C0"/>
    <w:rsid w:val="00D513BE"/>
    <w:rsid w:val="00D52272"/>
    <w:rsid w:val="00D53AD0"/>
    <w:rsid w:val="00D54202"/>
    <w:rsid w:val="00D545EC"/>
    <w:rsid w:val="00D57664"/>
    <w:rsid w:val="00D614D6"/>
    <w:rsid w:val="00D6476B"/>
    <w:rsid w:val="00D71898"/>
    <w:rsid w:val="00D7225D"/>
    <w:rsid w:val="00D73CDF"/>
    <w:rsid w:val="00D76071"/>
    <w:rsid w:val="00D769F0"/>
    <w:rsid w:val="00D77E0E"/>
    <w:rsid w:val="00D80B98"/>
    <w:rsid w:val="00D815C8"/>
    <w:rsid w:val="00D81720"/>
    <w:rsid w:val="00D83F9E"/>
    <w:rsid w:val="00D84AD5"/>
    <w:rsid w:val="00D9010F"/>
    <w:rsid w:val="00D926AE"/>
    <w:rsid w:val="00D95E68"/>
    <w:rsid w:val="00D97ED0"/>
    <w:rsid w:val="00D97F99"/>
    <w:rsid w:val="00DA1A10"/>
    <w:rsid w:val="00DA1C16"/>
    <w:rsid w:val="00DA2D56"/>
    <w:rsid w:val="00DA2F0E"/>
    <w:rsid w:val="00DA3660"/>
    <w:rsid w:val="00DA39A2"/>
    <w:rsid w:val="00DA3D3D"/>
    <w:rsid w:val="00DA43DB"/>
    <w:rsid w:val="00DA4DBD"/>
    <w:rsid w:val="00DB3868"/>
    <w:rsid w:val="00DB3D19"/>
    <w:rsid w:val="00DB4449"/>
    <w:rsid w:val="00DB7D05"/>
    <w:rsid w:val="00DC0A45"/>
    <w:rsid w:val="00DC10E8"/>
    <w:rsid w:val="00DC1693"/>
    <w:rsid w:val="00DC207D"/>
    <w:rsid w:val="00DC29D4"/>
    <w:rsid w:val="00DC389D"/>
    <w:rsid w:val="00DC6641"/>
    <w:rsid w:val="00DC6AD4"/>
    <w:rsid w:val="00DC7B0C"/>
    <w:rsid w:val="00DD0031"/>
    <w:rsid w:val="00DD1107"/>
    <w:rsid w:val="00DD19FA"/>
    <w:rsid w:val="00DD1E75"/>
    <w:rsid w:val="00DD2308"/>
    <w:rsid w:val="00DD6C89"/>
    <w:rsid w:val="00DD6F1B"/>
    <w:rsid w:val="00DD7E71"/>
    <w:rsid w:val="00DE12B3"/>
    <w:rsid w:val="00DE3A1C"/>
    <w:rsid w:val="00DE4C4A"/>
    <w:rsid w:val="00DE5648"/>
    <w:rsid w:val="00DE587B"/>
    <w:rsid w:val="00DE69ED"/>
    <w:rsid w:val="00DF22AA"/>
    <w:rsid w:val="00DF2BA9"/>
    <w:rsid w:val="00DF54A6"/>
    <w:rsid w:val="00DF6031"/>
    <w:rsid w:val="00DF6DC7"/>
    <w:rsid w:val="00E00AEB"/>
    <w:rsid w:val="00E00F57"/>
    <w:rsid w:val="00E01D1F"/>
    <w:rsid w:val="00E02F85"/>
    <w:rsid w:val="00E054B6"/>
    <w:rsid w:val="00E115EA"/>
    <w:rsid w:val="00E11BF4"/>
    <w:rsid w:val="00E13AC8"/>
    <w:rsid w:val="00E15D67"/>
    <w:rsid w:val="00E16BE7"/>
    <w:rsid w:val="00E17E6B"/>
    <w:rsid w:val="00E213E9"/>
    <w:rsid w:val="00E247A9"/>
    <w:rsid w:val="00E26F0B"/>
    <w:rsid w:val="00E30355"/>
    <w:rsid w:val="00E31718"/>
    <w:rsid w:val="00E32579"/>
    <w:rsid w:val="00E32E0E"/>
    <w:rsid w:val="00E32F89"/>
    <w:rsid w:val="00E36BFB"/>
    <w:rsid w:val="00E37774"/>
    <w:rsid w:val="00E41C88"/>
    <w:rsid w:val="00E4364B"/>
    <w:rsid w:val="00E45FF3"/>
    <w:rsid w:val="00E521FC"/>
    <w:rsid w:val="00E531EF"/>
    <w:rsid w:val="00E5325E"/>
    <w:rsid w:val="00E53E05"/>
    <w:rsid w:val="00E60CB6"/>
    <w:rsid w:val="00E61396"/>
    <w:rsid w:val="00E62844"/>
    <w:rsid w:val="00E65DB1"/>
    <w:rsid w:val="00E6651F"/>
    <w:rsid w:val="00E677BC"/>
    <w:rsid w:val="00E74697"/>
    <w:rsid w:val="00E76AE5"/>
    <w:rsid w:val="00E801C0"/>
    <w:rsid w:val="00E82605"/>
    <w:rsid w:val="00E82C97"/>
    <w:rsid w:val="00E83771"/>
    <w:rsid w:val="00E83B83"/>
    <w:rsid w:val="00E86F3C"/>
    <w:rsid w:val="00E87C83"/>
    <w:rsid w:val="00E90119"/>
    <w:rsid w:val="00E90CD9"/>
    <w:rsid w:val="00E926CC"/>
    <w:rsid w:val="00E930C4"/>
    <w:rsid w:val="00E934E6"/>
    <w:rsid w:val="00E944B2"/>
    <w:rsid w:val="00E949C0"/>
    <w:rsid w:val="00E97972"/>
    <w:rsid w:val="00EA3BDD"/>
    <w:rsid w:val="00EA7F92"/>
    <w:rsid w:val="00EB217B"/>
    <w:rsid w:val="00EB26E0"/>
    <w:rsid w:val="00EB2CD1"/>
    <w:rsid w:val="00EB7089"/>
    <w:rsid w:val="00EC1648"/>
    <w:rsid w:val="00EC2ECA"/>
    <w:rsid w:val="00EC3D3B"/>
    <w:rsid w:val="00EC67F4"/>
    <w:rsid w:val="00EC67F5"/>
    <w:rsid w:val="00ED0B01"/>
    <w:rsid w:val="00ED4FA3"/>
    <w:rsid w:val="00ED5A23"/>
    <w:rsid w:val="00ED6A9C"/>
    <w:rsid w:val="00EE04F0"/>
    <w:rsid w:val="00EE5043"/>
    <w:rsid w:val="00EE5262"/>
    <w:rsid w:val="00EE5757"/>
    <w:rsid w:val="00EE5958"/>
    <w:rsid w:val="00EF2229"/>
    <w:rsid w:val="00EF39D8"/>
    <w:rsid w:val="00EF44FB"/>
    <w:rsid w:val="00EF456E"/>
    <w:rsid w:val="00EF5D9D"/>
    <w:rsid w:val="00F001C9"/>
    <w:rsid w:val="00F001E8"/>
    <w:rsid w:val="00F02165"/>
    <w:rsid w:val="00F0310C"/>
    <w:rsid w:val="00F0332F"/>
    <w:rsid w:val="00F03406"/>
    <w:rsid w:val="00F056DA"/>
    <w:rsid w:val="00F10EA4"/>
    <w:rsid w:val="00F11D40"/>
    <w:rsid w:val="00F12618"/>
    <w:rsid w:val="00F130AA"/>
    <w:rsid w:val="00F13B4B"/>
    <w:rsid w:val="00F14603"/>
    <w:rsid w:val="00F15423"/>
    <w:rsid w:val="00F15B8A"/>
    <w:rsid w:val="00F163B2"/>
    <w:rsid w:val="00F17B57"/>
    <w:rsid w:val="00F20157"/>
    <w:rsid w:val="00F211A1"/>
    <w:rsid w:val="00F32519"/>
    <w:rsid w:val="00F337A5"/>
    <w:rsid w:val="00F343C9"/>
    <w:rsid w:val="00F348E2"/>
    <w:rsid w:val="00F353DF"/>
    <w:rsid w:val="00F35640"/>
    <w:rsid w:val="00F365F2"/>
    <w:rsid w:val="00F3726F"/>
    <w:rsid w:val="00F37D2B"/>
    <w:rsid w:val="00F40B9A"/>
    <w:rsid w:val="00F42069"/>
    <w:rsid w:val="00F4733E"/>
    <w:rsid w:val="00F47F1A"/>
    <w:rsid w:val="00F502EB"/>
    <w:rsid w:val="00F50950"/>
    <w:rsid w:val="00F56D8A"/>
    <w:rsid w:val="00F60C00"/>
    <w:rsid w:val="00F627E7"/>
    <w:rsid w:val="00F63438"/>
    <w:rsid w:val="00F6524E"/>
    <w:rsid w:val="00F65505"/>
    <w:rsid w:val="00F70CFF"/>
    <w:rsid w:val="00F70E73"/>
    <w:rsid w:val="00F71EFE"/>
    <w:rsid w:val="00F73ED8"/>
    <w:rsid w:val="00F74AA3"/>
    <w:rsid w:val="00F77DB4"/>
    <w:rsid w:val="00F802A8"/>
    <w:rsid w:val="00F82EE7"/>
    <w:rsid w:val="00F851BB"/>
    <w:rsid w:val="00F85D2D"/>
    <w:rsid w:val="00F9002B"/>
    <w:rsid w:val="00F90A15"/>
    <w:rsid w:val="00F92CF3"/>
    <w:rsid w:val="00FA04D5"/>
    <w:rsid w:val="00FA1D6B"/>
    <w:rsid w:val="00FA235C"/>
    <w:rsid w:val="00FA2385"/>
    <w:rsid w:val="00FA4F38"/>
    <w:rsid w:val="00FA77EB"/>
    <w:rsid w:val="00FB0DCB"/>
    <w:rsid w:val="00FB4ED4"/>
    <w:rsid w:val="00FB4FCB"/>
    <w:rsid w:val="00FB7981"/>
    <w:rsid w:val="00FC0133"/>
    <w:rsid w:val="00FC0159"/>
    <w:rsid w:val="00FC0192"/>
    <w:rsid w:val="00FC1378"/>
    <w:rsid w:val="00FC2CF1"/>
    <w:rsid w:val="00FC382F"/>
    <w:rsid w:val="00FC3A54"/>
    <w:rsid w:val="00FC4C05"/>
    <w:rsid w:val="00FC52E4"/>
    <w:rsid w:val="00FD2A3D"/>
    <w:rsid w:val="00FD2D56"/>
    <w:rsid w:val="00FD3137"/>
    <w:rsid w:val="00FD35CA"/>
    <w:rsid w:val="00FD4EB7"/>
    <w:rsid w:val="00FD5BA7"/>
    <w:rsid w:val="00FD79C7"/>
    <w:rsid w:val="00FE1299"/>
    <w:rsid w:val="00FF00E4"/>
    <w:rsid w:val="00FF0B3D"/>
    <w:rsid w:val="00FF348C"/>
    <w:rsid w:val="00FF4B5E"/>
    <w:rsid w:val="00FF50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86826"/>
  <w15:docId w15:val="{249BC8D8-4A42-44C3-9A79-B9C0E56B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835"/>
    <w:pPr>
      <w:spacing w:after="0" w:line="240" w:lineRule="auto"/>
    </w:pPr>
    <w:rPr>
      <w:rFonts w:ascii="Times New Roman" w:eastAsia="Times New Roman" w:hAnsi="Times New Roman" w:cs="Times New Roman"/>
      <w:sz w:val="24"/>
      <w:szCs w:val="24"/>
      <w:lang w:val="en-US" w:eastAsia="en-GB"/>
    </w:rPr>
  </w:style>
  <w:style w:type="paragraph" w:styleId="Heading1">
    <w:name w:val="heading 1"/>
    <w:aliases w:val="_Chapter"/>
    <w:basedOn w:val="Normal"/>
    <w:next w:val="Normal"/>
    <w:link w:val="Heading1Char"/>
    <w:uiPriority w:val="9"/>
    <w:qFormat/>
    <w:rsid w:val="00440660"/>
    <w:pPr>
      <w:keepNext/>
      <w:keepLines/>
      <w:numPr>
        <w:numId w:val="2"/>
      </w:numPr>
      <w:spacing w:before="100" w:beforeAutospacing="1" w:after="440" w:line="400" w:lineRule="atLeast"/>
      <w:outlineLvl w:val="0"/>
    </w:pPr>
    <w:rPr>
      <w:rFonts w:eastAsiaTheme="majorEastAsia" w:cstheme="majorBidi"/>
      <w:b/>
      <w:caps/>
      <w:color w:val="1E64C8"/>
      <w:sz w:val="32"/>
      <w:szCs w:val="32"/>
      <w:u w:val="single"/>
    </w:rPr>
  </w:style>
  <w:style w:type="paragraph" w:styleId="Heading2">
    <w:name w:val="heading 2"/>
    <w:aliases w:val="_Paragraph"/>
    <w:basedOn w:val="Normal"/>
    <w:next w:val="Normal"/>
    <w:link w:val="Heading2Char"/>
    <w:uiPriority w:val="9"/>
    <w:unhideWhenUsed/>
    <w:qFormat/>
    <w:rsid w:val="00440660"/>
    <w:pPr>
      <w:keepNext/>
      <w:keepLines/>
      <w:numPr>
        <w:ilvl w:val="1"/>
        <w:numId w:val="2"/>
      </w:numPr>
      <w:spacing w:after="200" w:line="360" w:lineRule="atLeast"/>
      <w:outlineLvl w:val="1"/>
    </w:pPr>
    <w:rPr>
      <w:rFonts w:eastAsiaTheme="majorEastAsia" w:cstheme="majorBidi"/>
      <w:b/>
      <w:sz w:val="28"/>
      <w:szCs w:val="26"/>
    </w:rPr>
  </w:style>
  <w:style w:type="paragraph" w:styleId="Heading3">
    <w:name w:val="heading 3"/>
    <w:aliases w:val="_Subparagraph"/>
    <w:basedOn w:val="Normal"/>
    <w:next w:val="Normal"/>
    <w:link w:val="Heading3Char"/>
    <w:uiPriority w:val="9"/>
    <w:unhideWhenUsed/>
    <w:qFormat/>
    <w:rsid w:val="00440660"/>
    <w:pPr>
      <w:keepNext/>
      <w:keepLines/>
      <w:numPr>
        <w:ilvl w:val="2"/>
        <w:numId w:val="2"/>
      </w:numPr>
      <w:spacing w:after="240" w:line="320" w:lineRule="atLeast"/>
      <w:outlineLvl w:val="2"/>
    </w:pPr>
    <w:rPr>
      <w:rFonts w:eastAsiaTheme="majorEastAsia" w:cstheme="majorBidi"/>
      <w:b/>
    </w:rPr>
  </w:style>
  <w:style w:type="paragraph" w:styleId="Heading4">
    <w:name w:val="heading 4"/>
    <w:aliases w:val="_Sub-subparagraph"/>
    <w:basedOn w:val="Normal"/>
    <w:next w:val="Normal"/>
    <w:link w:val="Heading4Char"/>
    <w:uiPriority w:val="9"/>
    <w:unhideWhenUsed/>
    <w:qFormat/>
    <w:rsid w:val="00440660"/>
    <w:pPr>
      <w:keepNext/>
      <w:keepLines/>
      <w:numPr>
        <w:ilvl w:val="3"/>
        <w:numId w:val="2"/>
      </w:numPr>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6E96"/>
    <w:pPr>
      <w:spacing w:before="100" w:beforeAutospacing="1" w:after="100" w:afterAutospacing="1"/>
    </w:pPr>
    <w:rPr>
      <w:lang w:val="nl-NL" w:eastAsia="nl-NL"/>
    </w:rPr>
  </w:style>
  <w:style w:type="paragraph" w:styleId="EndnoteText">
    <w:name w:val="endnote text"/>
    <w:basedOn w:val="Normal"/>
    <w:link w:val="EndnoteTextChar"/>
    <w:uiPriority w:val="99"/>
    <w:semiHidden/>
    <w:unhideWhenUsed/>
    <w:rsid w:val="00232E5A"/>
    <w:pPr>
      <w:tabs>
        <w:tab w:val="left" w:pos="28"/>
      </w:tabs>
      <w:spacing w:after="120" w:line="240" w:lineRule="exact"/>
      <w:ind w:firstLine="28"/>
    </w:pPr>
    <w:rPr>
      <w:sz w:val="16"/>
      <w:szCs w:val="20"/>
    </w:rPr>
  </w:style>
  <w:style w:type="paragraph" w:customStyle="1" w:styleId="Hiddentext">
    <w:name w:val="_Hidden text"/>
    <w:basedOn w:val="Normal"/>
    <w:next w:val="Normal"/>
    <w:uiPriority w:val="29"/>
    <w:rsid w:val="009E35FD"/>
    <w:pPr>
      <w:framePr w:hSpace="142" w:wrap="around" w:vAnchor="page" w:hAnchor="text" w:y="1804"/>
      <w:suppressOverlap/>
    </w:pPr>
    <w:rPr>
      <w:color w:val="FFFFFF" w:themeColor="background1"/>
    </w:rPr>
  </w:style>
  <w:style w:type="paragraph" w:customStyle="1" w:styleId="Referenceheading">
    <w:name w:val="_Reference heading"/>
    <w:basedOn w:val="Normal"/>
    <w:next w:val="Reference"/>
    <w:uiPriority w:val="22"/>
    <w:qFormat/>
    <w:rsid w:val="00232C3A"/>
    <w:pPr>
      <w:spacing w:line="280" w:lineRule="exact"/>
    </w:pPr>
    <w:rPr>
      <w:b/>
      <w:caps/>
      <w:color w:val="1E64C8"/>
      <w:sz w:val="16"/>
    </w:rPr>
  </w:style>
  <w:style w:type="paragraph" w:styleId="Title">
    <w:name w:val="Title"/>
    <w:aliases w:val="_Title"/>
    <w:basedOn w:val="Normal"/>
    <w:next w:val="Normal"/>
    <w:link w:val="TitleChar"/>
    <w:uiPriority w:val="17"/>
    <w:qFormat/>
    <w:rsid w:val="00E90119"/>
    <w:pPr>
      <w:spacing w:line="800" w:lineRule="exact"/>
      <w:contextualSpacing/>
    </w:pPr>
    <w:rPr>
      <w:rFonts w:eastAsiaTheme="majorEastAsia" w:cstheme="majorBidi"/>
      <w:b/>
      <w:caps/>
      <w:color w:val="1E64C8" w:themeColor="accent1"/>
      <w:spacing w:val="-10"/>
      <w:kern w:val="28"/>
      <w:sz w:val="60"/>
      <w:szCs w:val="56"/>
      <w:u w:val="single"/>
    </w:rPr>
  </w:style>
  <w:style w:type="character" w:customStyle="1" w:styleId="TitleChar">
    <w:name w:val="Title Char"/>
    <w:aliases w:val="_Title Char"/>
    <w:basedOn w:val="DefaultParagraphFont"/>
    <w:link w:val="Title"/>
    <w:uiPriority w:val="17"/>
    <w:rsid w:val="008F2556"/>
    <w:rPr>
      <w:rFonts w:ascii="Arial" w:eastAsiaTheme="majorEastAsia" w:hAnsi="Arial" w:cstheme="majorBidi"/>
      <w:b/>
      <w:caps/>
      <w:color w:val="1E64C8" w:themeColor="accent1"/>
      <w:spacing w:val="-10"/>
      <w:kern w:val="28"/>
      <w:sz w:val="60"/>
      <w:szCs w:val="56"/>
      <w:u w:val="single"/>
      <w:lang w:val="nl-BE"/>
    </w:rPr>
  </w:style>
  <w:style w:type="paragraph" w:styleId="Subtitle">
    <w:name w:val="Subtitle"/>
    <w:aliases w:val="_Subtitle"/>
    <w:basedOn w:val="Normal"/>
    <w:next w:val="Normal"/>
    <w:link w:val="SubtitleChar"/>
    <w:uiPriority w:val="18"/>
    <w:qFormat/>
    <w:rsid w:val="00E90119"/>
    <w:pPr>
      <w:tabs>
        <w:tab w:val="num" w:pos="284"/>
      </w:tabs>
      <w:spacing w:line="600" w:lineRule="exact"/>
      <w:ind w:left="567" w:hanging="283"/>
    </w:pPr>
    <w:rPr>
      <w:rFonts w:eastAsiaTheme="minorEastAsia"/>
      <w:caps/>
      <w:color w:val="1E64C8"/>
      <w:sz w:val="40"/>
    </w:rPr>
  </w:style>
  <w:style w:type="character" w:customStyle="1" w:styleId="SubtitleChar">
    <w:name w:val="Subtitle Char"/>
    <w:aliases w:val="_Subtitle Char"/>
    <w:basedOn w:val="DefaultParagraphFont"/>
    <w:link w:val="Subtitle"/>
    <w:uiPriority w:val="18"/>
    <w:rsid w:val="008F2556"/>
    <w:rPr>
      <w:rFonts w:ascii="Arial" w:eastAsiaTheme="minorEastAsia" w:hAnsi="Arial"/>
      <w:caps/>
      <w:color w:val="1E64C8"/>
      <w:sz w:val="40"/>
      <w:lang w:val="nl-BE"/>
    </w:rPr>
  </w:style>
  <w:style w:type="paragraph" w:customStyle="1" w:styleId="Supplementarytext">
    <w:name w:val="_Supplementary text"/>
    <w:basedOn w:val="Normal"/>
    <w:next w:val="Normal"/>
    <w:uiPriority w:val="29"/>
    <w:rsid w:val="00E90119"/>
    <w:pPr>
      <w:spacing w:line="320" w:lineRule="exact"/>
    </w:pPr>
    <w:rPr>
      <w:lang w:val="nl-NL"/>
    </w:rPr>
  </w:style>
  <w:style w:type="table" w:styleId="TableGrid">
    <w:name w:val="Table Grid"/>
    <w:basedOn w:val="TableNormal"/>
    <w:rsid w:val="0084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L2">
    <w:name w:val="_Name L2"/>
    <w:basedOn w:val="Normal"/>
    <w:uiPriority w:val="29"/>
    <w:rsid w:val="00D17C8D"/>
    <w:pPr>
      <w:spacing w:line="240" w:lineRule="exact"/>
    </w:pPr>
    <w:rPr>
      <w:b/>
      <w:lang w:val="nl-NL"/>
    </w:rPr>
  </w:style>
  <w:style w:type="character" w:styleId="PlaceholderText">
    <w:name w:val="Placeholder Text"/>
    <w:basedOn w:val="DefaultParagraphFont"/>
    <w:uiPriority w:val="99"/>
    <w:semiHidden/>
    <w:rsid w:val="00375F87"/>
    <w:rPr>
      <w:color w:val="808080"/>
    </w:rPr>
  </w:style>
  <w:style w:type="paragraph" w:customStyle="1" w:styleId="NameL1">
    <w:name w:val="_Name L1"/>
    <w:basedOn w:val="Normal"/>
    <w:uiPriority w:val="29"/>
    <w:rsid w:val="003D3535"/>
    <w:pPr>
      <w:framePr w:hSpace="142" w:wrap="around" w:vAnchor="page" w:hAnchor="text" w:y="7820"/>
      <w:suppressOverlap/>
    </w:pPr>
  </w:style>
  <w:style w:type="paragraph" w:customStyle="1" w:styleId="Addressing">
    <w:name w:val="_Addressing"/>
    <w:basedOn w:val="Normal"/>
    <w:uiPriority w:val="21"/>
    <w:rsid w:val="004719E2"/>
    <w:pPr>
      <w:framePr w:hSpace="142" w:wrap="around" w:vAnchor="page" w:hAnchor="text" w:y="1804"/>
      <w:spacing w:line="260" w:lineRule="exact"/>
      <w:suppressOverlap/>
    </w:pPr>
    <w:rPr>
      <w:sz w:val="18"/>
    </w:rPr>
  </w:style>
  <w:style w:type="character" w:customStyle="1" w:styleId="Heading1Char">
    <w:name w:val="Heading 1 Char"/>
    <w:aliases w:val="_Chapter Char"/>
    <w:basedOn w:val="DefaultParagraphFont"/>
    <w:link w:val="Heading1"/>
    <w:uiPriority w:val="9"/>
    <w:rsid w:val="00440660"/>
    <w:rPr>
      <w:rFonts w:ascii="Times New Roman" w:eastAsiaTheme="majorEastAsia" w:hAnsi="Times New Roman" w:cstheme="majorBidi"/>
      <w:b/>
      <w:caps/>
      <w:color w:val="1E64C8"/>
      <w:sz w:val="32"/>
      <w:szCs w:val="32"/>
      <w:u w:val="single"/>
      <w:lang w:val="en-US" w:eastAsia="en-GB"/>
    </w:rPr>
  </w:style>
  <w:style w:type="paragraph" w:customStyle="1" w:styleId="Chapterunnumbered">
    <w:name w:val="_Chapter unnumbered"/>
    <w:basedOn w:val="Heading1"/>
    <w:next w:val="Normal"/>
    <w:uiPriority w:val="10"/>
    <w:qFormat/>
    <w:rsid w:val="00143C91"/>
    <w:pPr>
      <w:numPr>
        <w:numId w:val="0"/>
      </w:numPr>
    </w:pPr>
  </w:style>
  <w:style w:type="paragraph" w:styleId="Header">
    <w:name w:val="header"/>
    <w:basedOn w:val="Normal"/>
    <w:link w:val="HeaderChar"/>
    <w:uiPriority w:val="99"/>
    <w:unhideWhenUsed/>
    <w:rsid w:val="007409C9"/>
    <w:pPr>
      <w:tabs>
        <w:tab w:val="center" w:pos="4536"/>
        <w:tab w:val="right" w:pos="9072"/>
      </w:tabs>
    </w:pPr>
  </w:style>
  <w:style w:type="character" w:customStyle="1" w:styleId="HeaderChar">
    <w:name w:val="Header Char"/>
    <w:basedOn w:val="DefaultParagraphFont"/>
    <w:link w:val="Header"/>
    <w:uiPriority w:val="99"/>
    <w:rsid w:val="007409C9"/>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7409C9"/>
    <w:pPr>
      <w:tabs>
        <w:tab w:val="center" w:pos="4536"/>
        <w:tab w:val="right" w:pos="9072"/>
      </w:tabs>
    </w:pPr>
  </w:style>
  <w:style w:type="character" w:customStyle="1" w:styleId="FooterChar">
    <w:name w:val="Footer Char"/>
    <w:basedOn w:val="DefaultParagraphFont"/>
    <w:link w:val="Footer"/>
    <w:uiPriority w:val="99"/>
    <w:rsid w:val="007409C9"/>
    <w:rPr>
      <w:rFonts w:ascii="Times New Roman" w:eastAsia="Times New Roman" w:hAnsi="Times New Roman" w:cs="Times New Roman"/>
      <w:sz w:val="24"/>
      <w:szCs w:val="24"/>
      <w:lang w:val="en-US" w:eastAsia="en-GB"/>
    </w:rPr>
  </w:style>
  <w:style w:type="paragraph" w:customStyle="1" w:styleId="AppendixTOCheading">
    <w:name w:val="_Appendix/TOC heading"/>
    <w:basedOn w:val="Chapterunnumbered"/>
    <w:next w:val="Normal"/>
    <w:uiPriority w:val="11"/>
    <w:qFormat/>
    <w:rsid w:val="00416D0A"/>
    <w:pPr>
      <w:spacing w:line="400" w:lineRule="exact"/>
    </w:pPr>
  </w:style>
  <w:style w:type="character" w:customStyle="1" w:styleId="Heading2Char">
    <w:name w:val="Heading 2 Char"/>
    <w:aliases w:val="_Paragraph Char"/>
    <w:basedOn w:val="DefaultParagraphFont"/>
    <w:link w:val="Heading2"/>
    <w:uiPriority w:val="9"/>
    <w:rsid w:val="00440660"/>
    <w:rPr>
      <w:rFonts w:ascii="Times New Roman" w:eastAsiaTheme="majorEastAsia" w:hAnsi="Times New Roman" w:cstheme="majorBidi"/>
      <w:b/>
      <w:sz w:val="28"/>
      <w:szCs w:val="26"/>
      <w:lang w:val="en-US" w:eastAsia="en-GB"/>
    </w:rPr>
  </w:style>
  <w:style w:type="character" w:customStyle="1" w:styleId="Heading3Char">
    <w:name w:val="Heading 3 Char"/>
    <w:aliases w:val="_Subparagraph Char"/>
    <w:basedOn w:val="DefaultParagraphFont"/>
    <w:link w:val="Heading3"/>
    <w:uiPriority w:val="9"/>
    <w:rsid w:val="00440660"/>
    <w:rPr>
      <w:rFonts w:ascii="Times New Roman" w:eastAsiaTheme="majorEastAsia" w:hAnsi="Times New Roman" w:cstheme="majorBidi"/>
      <w:b/>
      <w:sz w:val="24"/>
      <w:szCs w:val="24"/>
      <w:lang w:val="en-US" w:eastAsia="en-GB"/>
    </w:rPr>
  </w:style>
  <w:style w:type="character" w:customStyle="1" w:styleId="Heading4Char">
    <w:name w:val="Heading 4 Char"/>
    <w:aliases w:val="_Sub-subparagraph Char"/>
    <w:basedOn w:val="DefaultParagraphFont"/>
    <w:link w:val="Heading4"/>
    <w:uiPriority w:val="9"/>
    <w:rsid w:val="00440660"/>
    <w:rPr>
      <w:rFonts w:ascii="Times New Roman" w:eastAsiaTheme="majorEastAsia" w:hAnsi="Times New Roman" w:cstheme="majorBidi"/>
      <w:b/>
      <w:iCs/>
      <w:sz w:val="24"/>
      <w:szCs w:val="24"/>
      <w:lang w:val="en-US" w:eastAsia="en-GB"/>
    </w:rPr>
  </w:style>
  <w:style w:type="paragraph" w:styleId="TOC1">
    <w:name w:val="toc 1"/>
    <w:basedOn w:val="Normal"/>
    <w:next w:val="Normal"/>
    <w:autoRedefine/>
    <w:uiPriority w:val="39"/>
    <w:unhideWhenUsed/>
    <w:rsid w:val="00F71EFE"/>
    <w:pPr>
      <w:tabs>
        <w:tab w:val="right" w:pos="9021"/>
      </w:tabs>
      <w:spacing w:after="140" w:line="280" w:lineRule="exact"/>
    </w:pPr>
    <w:rPr>
      <w:b/>
    </w:rPr>
  </w:style>
  <w:style w:type="paragraph" w:styleId="TOC2">
    <w:name w:val="toc 2"/>
    <w:basedOn w:val="Normal"/>
    <w:next w:val="Normal"/>
    <w:autoRedefine/>
    <w:uiPriority w:val="39"/>
    <w:unhideWhenUsed/>
    <w:rsid w:val="00AB6CA3"/>
    <w:pPr>
      <w:tabs>
        <w:tab w:val="right" w:pos="9021"/>
      </w:tabs>
      <w:spacing w:after="140" w:line="280" w:lineRule="exact"/>
    </w:pPr>
  </w:style>
  <w:style w:type="paragraph" w:styleId="TOC3">
    <w:name w:val="toc 3"/>
    <w:basedOn w:val="Normal"/>
    <w:next w:val="Normal"/>
    <w:autoRedefine/>
    <w:uiPriority w:val="39"/>
    <w:unhideWhenUsed/>
    <w:rsid w:val="00BE0B6E"/>
    <w:pPr>
      <w:tabs>
        <w:tab w:val="right" w:pos="9021"/>
      </w:tabs>
    </w:pPr>
  </w:style>
  <w:style w:type="paragraph" w:styleId="TOC4">
    <w:name w:val="toc 4"/>
    <w:basedOn w:val="Normal"/>
    <w:next w:val="Normal"/>
    <w:autoRedefine/>
    <w:uiPriority w:val="39"/>
    <w:unhideWhenUsed/>
    <w:rsid w:val="00BE0B6E"/>
    <w:pPr>
      <w:tabs>
        <w:tab w:val="right" w:pos="9021"/>
      </w:tabs>
    </w:pPr>
  </w:style>
  <w:style w:type="character" w:styleId="Hyperlink">
    <w:name w:val="Hyperlink"/>
    <w:basedOn w:val="DefaultParagraphFont"/>
    <w:uiPriority w:val="99"/>
    <w:unhideWhenUsed/>
    <w:rsid w:val="00064556"/>
    <w:rPr>
      <w:color w:val="1E64C8" w:themeColor="hyperlink"/>
      <w:u w:val="single"/>
    </w:rPr>
  </w:style>
  <w:style w:type="paragraph" w:customStyle="1" w:styleId="Footerheading">
    <w:name w:val="_Footer heading"/>
    <w:basedOn w:val="Referenceheading"/>
    <w:next w:val="Normal"/>
    <w:uiPriority w:val="29"/>
    <w:rsid w:val="00203236"/>
    <w:pPr>
      <w:framePr w:hSpace="142" w:wrap="around" w:vAnchor="page" w:hAnchor="page" w:x="3607" w:y="15735"/>
      <w:spacing w:line="240" w:lineRule="exact"/>
      <w:suppressOverlap/>
    </w:pPr>
    <w:rPr>
      <w:sz w:val="12"/>
    </w:rPr>
  </w:style>
  <w:style w:type="paragraph" w:customStyle="1" w:styleId="Footerdata">
    <w:name w:val="_Footer data"/>
    <w:basedOn w:val="Normal"/>
    <w:uiPriority w:val="29"/>
    <w:rsid w:val="00203236"/>
    <w:pPr>
      <w:framePr w:hSpace="142" w:wrap="around" w:vAnchor="page" w:hAnchor="page" w:x="3607" w:y="15735"/>
      <w:spacing w:line="240" w:lineRule="exact"/>
      <w:suppressOverlap/>
    </w:pPr>
    <w:rPr>
      <w:sz w:val="16"/>
    </w:rPr>
  </w:style>
  <w:style w:type="paragraph" w:customStyle="1" w:styleId="Dashes">
    <w:name w:val="_Dashes"/>
    <w:basedOn w:val="Normal"/>
    <w:uiPriority w:val="1"/>
    <w:qFormat/>
    <w:rsid w:val="0059144C"/>
    <w:pPr>
      <w:numPr>
        <w:ilvl w:val="3"/>
        <w:numId w:val="1"/>
      </w:numPr>
      <w:tabs>
        <w:tab w:val="left" w:pos="284"/>
      </w:tabs>
    </w:pPr>
  </w:style>
  <w:style w:type="character" w:customStyle="1" w:styleId="EndnoteTextChar">
    <w:name w:val="Endnote Text Char"/>
    <w:basedOn w:val="DefaultParagraphFont"/>
    <w:link w:val="EndnoteText"/>
    <w:uiPriority w:val="99"/>
    <w:semiHidden/>
    <w:rsid w:val="00232E5A"/>
    <w:rPr>
      <w:rFonts w:ascii="Arial" w:hAnsi="Arial"/>
      <w:sz w:val="16"/>
      <w:szCs w:val="20"/>
      <w:lang w:val="nl-BE"/>
    </w:rPr>
  </w:style>
  <w:style w:type="paragraph" w:customStyle="1" w:styleId="Dashesindented">
    <w:name w:val="_Dashes indented"/>
    <w:basedOn w:val="Dashes"/>
    <w:uiPriority w:val="2"/>
    <w:qFormat/>
    <w:rsid w:val="0059144C"/>
    <w:pPr>
      <w:numPr>
        <w:ilvl w:val="0"/>
        <w:numId w:val="3"/>
      </w:numPr>
    </w:pPr>
  </w:style>
  <w:style w:type="paragraph" w:customStyle="1" w:styleId="Numbers">
    <w:name w:val="_Numbers"/>
    <w:basedOn w:val="Normal"/>
    <w:uiPriority w:val="3"/>
    <w:qFormat/>
    <w:rsid w:val="007E13DE"/>
    <w:pPr>
      <w:numPr>
        <w:numId w:val="5"/>
      </w:numPr>
    </w:pPr>
  </w:style>
  <w:style w:type="paragraph" w:styleId="FootnoteText">
    <w:name w:val="footnote text"/>
    <w:basedOn w:val="Normal"/>
    <w:link w:val="FootnoteTextChar"/>
    <w:uiPriority w:val="99"/>
    <w:unhideWhenUsed/>
    <w:rsid w:val="009C3C4B"/>
    <w:pPr>
      <w:tabs>
        <w:tab w:val="left" w:pos="14"/>
      </w:tabs>
      <w:spacing w:after="240" w:line="240" w:lineRule="exact"/>
      <w:ind w:left="142" w:hanging="142"/>
    </w:pPr>
    <w:rPr>
      <w:sz w:val="16"/>
      <w:szCs w:val="20"/>
    </w:rPr>
  </w:style>
  <w:style w:type="character" w:customStyle="1" w:styleId="FootnoteTextChar">
    <w:name w:val="Footnote Text Char"/>
    <w:basedOn w:val="DefaultParagraphFont"/>
    <w:link w:val="FootnoteText"/>
    <w:uiPriority w:val="99"/>
    <w:rsid w:val="009C3C4B"/>
    <w:rPr>
      <w:rFonts w:ascii="Arial" w:hAnsi="Arial"/>
      <w:sz w:val="16"/>
      <w:szCs w:val="20"/>
      <w:lang w:val="nl-BE"/>
    </w:rPr>
  </w:style>
  <w:style w:type="character" w:styleId="FootnoteReference">
    <w:name w:val="footnote reference"/>
    <w:basedOn w:val="DefaultParagraphFont"/>
    <w:uiPriority w:val="99"/>
    <w:semiHidden/>
    <w:unhideWhenUsed/>
    <w:rsid w:val="00D43934"/>
    <w:rPr>
      <w:vertAlign w:val="superscript"/>
    </w:rPr>
  </w:style>
  <w:style w:type="paragraph" w:customStyle="1" w:styleId="Linefullwidth">
    <w:name w:val="_Line full width"/>
    <w:basedOn w:val="Normal"/>
    <w:uiPriority w:val="29"/>
    <w:rsid w:val="004D13DA"/>
    <w:pPr>
      <w:pBdr>
        <w:bottom w:val="single" w:sz="2" w:space="1" w:color="auto"/>
      </w:pBdr>
    </w:pPr>
  </w:style>
  <w:style w:type="character" w:styleId="EndnoteReference">
    <w:name w:val="endnote reference"/>
    <w:basedOn w:val="DefaultParagraphFont"/>
    <w:uiPriority w:val="99"/>
    <w:semiHidden/>
    <w:unhideWhenUsed/>
    <w:rsid w:val="00232E5A"/>
    <w:rPr>
      <w:vertAlign w:val="superscript"/>
    </w:rPr>
  </w:style>
  <w:style w:type="paragraph" w:styleId="BalloonText">
    <w:name w:val="Balloon Text"/>
    <w:basedOn w:val="Normal"/>
    <w:link w:val="BalloonTextChar"/>
    <w:uiPriority w:val="99"/>
    <w:semiHidden/>
    <w:unhideWhenUsed/>
    <w:rsid w:val="0090655F"/>
    <w:rPr>
      <w:rFonts w:ascii="Tahoma" w:hAnsi="Tahoma" w:cs="Tahoma"/>
      <w:sz w:val="16"/>
      <w:szCs w:val="16"/>
    </w:rPr>
  </w:style>
  <w:style w:type="character" w:customStyle="1" w:styleId="BalloonTextChar">
    <w:name w:val="Balloon Text Char"/>
    <w:basedOn w:val="DefaultParagraphFont"/>
    <w:link w:val="BalloonText"/>
    <w:uiPriority w:val="99"/>
    <w:semiHidden/>
    <w:rsid w:val="0090655F"/>
    <w:rPr>
      <w:rFonts w:ascii="Tahoma" w:eastAsia="Times New Roman" w:hAnsi="Tahoma" w:cs="Tahoma"/>
      <w:sz w:val="16"/>
      <w:szCs w:val="16"/>
      <w:lang w:val="en-US" w:eastAsia="en-GB"/>
    </w:rPr>
  </w:style>
  <w:style w:type="paragraph" w:styleId="ListParagraph">
    <w:name w:val="List Paragraph"/>
    <w:basedOn w:val="Normal"/>
    <w:uiPriority w:val="34"/>
    <w:rsid w:val="00D50DCD"/>
    <w:pPr>
      <w:ind w:left="720"/>
      <w:contextualSpacing/>
    </w:pPr>
  </w:style>
  <w:style w:type="character" w:styleId="FollowedHyperlink">
    <w:name w:val="FollowedHyperlink"/>
    <w:basedOn w:val="DefaultParagraphFont"/>
    <w:uiPriority w:val="99"/>
    <w:semiHidden/>
    <w:unhideWhenUsed/>
    <w:rsid w:val="000D19D2"/>
    <w:rPr>
      <w:color w:val="954F72" w:themeColor="followedHyperlink"/>
      <w:u w:val="single"/>
    </w:rPr>
  </w:style>
  <w:style w:type="paragraph" w:customStyle="1" w:styleId="Dashesdoubleindented">
    <w:name w:val="_Dashes double indented"/>
    <w:basedOn w:val="Normal"/>
    <w:uiPriority w:val="3"/>
    <w:qFormat/>
    <w:rsid w:val="0059144C"/>
    <w:pPr>
      <w:numPr>
        <w:numId w:val="4"/>
      </w:numPr>
      <w:tabs>
        <w:tab w:val="left" w:pos="851"/>
      </w:tabs>
    </w:pPr>
  </w:style>
  <w:style w:type="paragraph" w:customStyle="1" w:styleId="Reference">
    <w:name w:val="_Reference"/>
    <w:basedOn w:val="Normal"/>
    <w:next w:val="Referenceheading"/>
    <w:uiPriority w:val="23"/>
    <w:qFormat/>
    <w:rsid w:val="00437AE0"/>
    <w:pPr>
      <w:framePr w:hSpace="142" w:wrap="around" w:vAnchor="page" w:hAnchor="text" w:y="2411"/>
      <w:spacing w:after="280"/>
      <w:suppressOverlap/>
    </w:pPr>
  </w:style>
  <w:style w:type="paragraph" w:customStyle="1" w:styleId="Numbersindented">
    <w:name w:val="_Numbers indented"/>
    <w:basedOn w:val="Numbers"/>
    <w:uiPriority w:val="5"/>
    <w:qFormat/>
    <w:rsid w:val="007E13DE"/>
    <w:pPr>
      <w:numPr>
        <w:numId w:val="6"/>
      </w:numPr>
      <w:tabs>
        <w:tab w:val="left" w:pos="567"/>
      </w:tabs>
    </w:pPr>
  </w:style>
  <w:style w:type="paragraph" w:customStyle="1" w:styleId="Numbersdoubleindented">
    <w:name w:val="_Numbers double indented"/>
    <w:basedOn w:val="Numbers"/>
    <w:uiPriority w:val="6"/>
    <w:rsid w:val="007E13DE"/>
    <w:pPr>
      <w:numPr>
        <w:numId w:val="7"/>
      </w:numPr>
    </w:pPr>
  </w:style>
  <w:style w:type="paragraph" w:customStyle="1" w:styleId="Appendixitem">
    <w:name w:val="_Appendix item"/>
    <w:basedOn w:val="Normal"/>
    <w:uiPriority w:val="12"/>
    <w:qFormat/>
    <w:rsid w:val="00E926CC"/>
    <w:pPr>
      <w:numPr>
        <w:numId w:val="8"/>
      </w:numPr>
    </w:pPr>
  </w:style>
  <w:style w:type="paragraph" w:customStyle="1" w:styleId="Referencies">
    <w:name w:val="_Referencies"/>
    <w:basedOn w:val="Chapterunnumbered"/>
    <w:next w:val="Normal"/>
    <w:uiPriority w:val="10"/>
    <w:qFormat/>
    <w:rsid w:val="00416D0A"/>
  </w:style>
  <w:style w:type="character" w:styleId="UnresolvedMention">
    <w:name w:val="Unresolved Mention"/>
    <w:basedOn w:val="DefaultParagraphFont"/>
    <w:uiPriority w:val="99"/>
    <w:semiHidden/>
    <w:unhideWhenUsed/>
    <w:rsid w:val="001872C8"/>
    <w:rPr>
      <w:color w:val="605E5C"/>
      <w:shd w:val="clear" w:color="auto" w:fill="E1DFDD"/>
    </w:rPr>
  </w:style>
  <w:style w:type="character" w:customStyle="1" w:styleId="A8">
    <w:name w:val="A8"/>
    <w:uiPriority w:val="99"/>
    <w:rsid w:val="003E13C7"/>
    <w:rPr>
      <w:color w:val="000000"/>
      <w:sz w:val="19"/>
      <w:szCs w:val="19"/>
      <w:u w:val="single"/>
    </w:rPr>
  </w:style>
  <w:style w:type="table" w:styleId="PlainTable3">
    <w:name w:val="Plain Table 3"/>
    <w:basedOn w:val="TableNormal"/>
    <w:uiPriority w:val="43"/>
    <w:rsid w:val="00B76AD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865F6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65F6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xcl">
    <w:name w:val="excl"/>
    <w:basedOn w:val="DefaultParagraphFont"/>
    <w:rsid w:val="00A042D6"/>
  </w:style>
  <w:style w:type="paragraph" w:styleId="Caption">
    <w:name w:val="caption"/>
    <w:basedOn w:val="Normal"/>
    <w:next w:val="Normal"/>
    <w:uiPriority w:val="35"/>
    <w:unhideWhenUsed/>
    <w:qFormat/>
    <w:rsid w:val="00ED4FA3"/>
    <w:pPr>
      <w:spacing w:after="200"/>
    </w:pPr>
    <w:rPr>
      <w:i/>
      <w:iCs/>
      <w:color w:val="1E64C8" w:themeColor="text2"/>
      <w:sz w:val="18"/>
      <w:szCs w:val="18"/>
    </w:rPr>
  </w:style>
  <w:style w:type="paragraph" w:styleId="Quote">
    <w:name w:val="Quote"/>
    <w:basedOn w:val="ListParagraph"/>
    <w:next w:val="Normal"/>
    <w:link w:val="QuoteChar"/>
    <w:uiPriority w:val="29"/>
    <w:qFormat/>
    <w:rsid w:val="003C675A"/>
    <w:pPr>
      <w:spacing w:line="276" w:lineRule="auto"/>
      <w:ind w:left="0"/>
      <w:jc w:val="both"/>
    </w:pPr>
    <w:rPr>
      <w:rFonts w:ascii="Arial" w:eastAsiaTheme="minorHAnsi" w:hAnsi="Arial" w:cs="Arial"/>
      <w:sz w:val="20"/>
      <w:szCs w:val="20"/>
      <w:lang w:val="nl-BE" w:eastAsia="en-US"/>
    </w:rPr>
  </w:style>
  <w:style w:type="character" w:customStyle="1" w:styleId="QuoteChar">
    <w:name w:val="Quote Char"/>
    <w:basedOn w:val="DefaultParagraphFont"/>
    <w:link w:val="Quote"/>
    <w:uiPriority w:val="29"/>
    <w:rsid w:val="003C675A"/>
    <w:rPr>
      <w:rFonts w:ascii="Arial" w:hAnsi="Arial" w:cs="Arial"/>
      <w:sz w:val="20"/>
      <w:szCs w:val="20"/>
      <w:lang w:val="nl-BE"/>
    </w:rPr>
  </w:style>
  <w:style w:type="character" w:customStyle="1" w:styleId="indicatiefimperfectum">
    <w:name w:val="indicatief imperfectum"/>
    <w:basedOn w:val="DefaultParagraphFont"/>
    <w:uiPriority w:val="1"/>
    <w:qFormat/>
    <w:rsid w:val="00537CA9"/>
    <w:rPr>
      <w:rFonts w:ascii="Calibri" w:hAnsi="Calibri" w:cs="Calibri"/>
      <w:b/>
      <w:i w:val="0"/>
      <w:color w:val="70AD47" w:themeColor="accent6"/>
      <w:sz w:val="20"/>
      <w:szCs w:val="20"/>
    </w:rPr>
  </w:style>
  <w:style w:type="character" w:customStyle="1" w:styleId="conjunctiefimperfectum">
    <w:name w:val="conjunctief imperfectum"/>
    <w:basedOn w:val="indicatiefimperfectum"/>
    <w:uiPriority w:val="1"/>
    <w:qFormat/>
    <w:rsid w:val="00537CA9"/>
    <w:rPr>
      <w:rFonts w:ascii="Calibri" w:hAnsi="Calibri" w:cs="Calibri"/>
      <w:b w:val="0"/>
      <w:i/>
      <w:color w:val="70AD47" w:themeColor="accent6"/>
      <w:sz w:val="20"/>
      <w:szCs w:val="20"/>
    </w:rPr>
  </w:style>
  <w:style w:type="character" w:customStyle="1" w:styleId="indicatiefperfectum">
    <w:name w:val="indicatief perfectum"/>
    <w:basedOn w:val="conjunctiefimperfectum"/>
    <w:uiPriority w:val="1"/>
    <w:qFormat/>
    <w:rsid w:val="00537CA9"/>
    <w:rPr>
      <w:rFonts w:ascii="Calibri" w:hAnsi="Calibri" w:cs="Calibri"/>
      <w:b/>
      <w:i w:val="0"/>
      <w:color w:val="FF0000"/>
      <w:sz w:val="20"/>
      <w:szCs w:val="20"/>
    </w:rPr>
  </w:style>
  <w:style w:type="character" w:styleId="CommentReference">
    <w:name w:val="annotation reference"/>
    <w:basedOn w:val="DefaultParagraphFont"/>
    <w:uiPriority w:val="99"/>
    <w:semiHidden/>
    <w:unhideWhenUsed/>
    <w:rsid w:val="00537CA9"/>
    <w:rPr>
      <w:sz w:val="16"/>
      <w:szCs w:val="16"/>
    </w:rPr>
  </w:style>
  <w:style w:type="paragraph" w:styleId="CommentText">
    <w:name w:val="annotation text"/>
    <w:basedOn w:val="Normal"/>
    <w:link w:val="CommentTextChar"/>
    <w:uiPriority w:val="99"/>
    <w:semiHidden/>
    <w:unhideWhenUsed/>
    <w:rsid w:val="00537CA9"/>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37CA9"/>
    <w:rPr>
      <w:rFonts w:eastAsiaTheme="minorEastAsia"/>
      <w:sz w:val="20"/>
      <w:szCs w:val="20"/>
      <w:lang w:val="en-US"/>
    </w:rPr>
  </w:style>
  <w:style w:type="character" w:styleId="Emphasis">
    <w:name w:val="Emphasis"/>
    <w:basedOn w:val="DefaultParagraphFont"/>
    <w:uiPriority w:val="20"/>
    <w:rsid w:val="00BB382A"/>
    <w:rPr>
      <w:i/>
      <w:iCs/>
    </w:rPr>
  </w:style>
  <w:style w:type="paragraph" w:styleId="CommentSubject">
    <w:name w:val="annotation subject"/>
    <w:basedOn w:val="CommentText"/>
    <w:next w:val="CommentText"/>
    <w:link w:val="CommentSubjectChar"/>
    <w:uiPriority w:val="99"/>
    <w:semiHidden/>
    <w:unhideWhenUsed/>
    <w:rsid w:val="008E48CF"/>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8E48CF"/>
    <w:rPr>
      <w:rFonts w:ascii="Times New Roman" w:eastAsia="Times New Roman" w:hAnsi="Times New Roman"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1185">
      <w:bodyDiv w:val="1"/>
      <w:marLeft w:val="0"/>
      <w:marRight w:val="0"/>
      <w:marTop w:val="0"/>
      <w:marBottom w:val="0"/>
      <w:divBdr>
        <w:top w:val="none" w:sz="0" w:space="0" w:color="auto"/>
        <w:left w:val="none" w:sz="0" w:space="0" w:color="auto"/>
        <w:bottom w:val="none" w:sz="0" w:space="0" w:color="auto"/>
        <w:right w:val="none" w:sz="0" w:space="0" w:color="auto"/>
      </w:divBdr>
      <w:divsChild>
        <w:div w:id="1182933558">
          <w:marLeft w:val="480"/>
          <w:marRight w:val="0"/>
          <w:marTop w:val="0"/>
          <w:marBottom w:val="0"/>
          <w:divBdr>
            <w:top w:val="none" w:sz="0" w:space="0" w:color="auto"/>
            <w:left w:val="none" w:sz="0" w:space="0" w:color="auto"/>
            <w:bottom w:val="none" w:sz="0" w:space="0" w:color="auto"/>
            <w:right w:val="none" w:sz="0" w:space="0" w:color="auto"/>
          </w:divBdr>
          <w:divsChild>
            <w:div w:id="13792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3512">
      <w:bodyDiv w:val="1"/>
      <w:marLeft w:val="0"/>
      <w:marRight w:val="0"/>
      <w:marTop w:val="0"/>
      <w:marBottom w:val="0"/>
      <w:divBdr>
        <w:top w:val="none" w:sz="0" w:space="0" w:color="auto"/>
        <w:left w:val="none" w:sz="0" w:space="0" w:color="auto"/>
        <w:bottom w:val="none" w:sz="0" w:space="0" w:color="auto"/>
        <w:right w:val="none" w:sz="0" w:space="0" w:color="auto"/>
      </w:divBdr>
    </w:div>
    <w:div w:id="30308292">
      <w:bodyDiv w:val="1"/>
      <w:marLeft w:val="0"/>
      <w:marRight w:val="0"/>
      <w:marTop w:val="0"/>
      <w:marBottom w:val="0"/>
      <w:divBdr>
        <w:top w:val="none" w:sz="0" w:space="0" w:color="auto"/>
        <w:left w:val="none" w:sz="0" w:space="0" w:color="auto"/>
        <w:bottom w:val="none" w:sz="0" w:space="0" w:color="auto"/>
        <w:right w:val="none" w:sz="0" w:space="0" w:color="auto"/>
      </w:divBdr>
      <w:divsChild>
        <w:div w:id="1999381046">
          <w:marLeft w:val="480"/>
          <w:marRight w:val="0"/>
          <w:marTop w:val="0"/>
          <w:marBottom w:val="0"/>
          <w:divBdr>
            <w:top w:val="none" w:sz="0" w:space="0" w:color="auto"/>
            <w:left w:val="none" w:sz="0" w:space="0" w:color="auto"/>
            <w:bottom w:val="none" w:sz="0" w:space="0" w:color="auto"/>
            <w:right w:val="none" w:sz="0" w:space="0" w:color="auto"/>
          </w:divBdr>
          <w:divsChild>
            <w:div w:id="14990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5713">
      <w:bodyDiv w:val="1"/>
      <w:marLeft w:val="0"/>
      <w:marRight w:val="0"/>
      <w:marTop w:val="0"/>
      <w:marBottom w:val="0"/>
      <w:divBdr>
        <w:top w:val="none" w:sz="0" w:space="0" w:color="auto"/>
        <w:left w:val="none" w:sz="0" w:space="0" w:color="auto"/>
        <w:bottom w:val="none" w:sz="0" w:space="0" w:color="auto"/>
        <w:right w:val="none" w:sz="0" w:space="0" w:color="auto"/>
      </w:divBdr>
    </w:div>
    <w:div w:id="144860176">
      <w:bodyDiv w:val="1"/>
      <w:marLeft w:val="0"/>
      <w:marRight w:val="0"/>
      <w:marTop w:val="0"/>
      <w:marBottom w:val="0"/>
      <w:divBdr>
        <w:top w:val="none" w:sz="0" w:space="0" w:color="auto"/>
        <w:left w:val="none" w:sz="0" w:space="0" w:color="auto"/>
        <w:bottom w:val="none" w:sz="0" w:space="0" w:color="auto"/>
        <w:right w:val="none" w:sz="0" w:space="0" w:color="auto"/>
      </w:divBdr>
    </w:div>
    <w:div w:id="176652082">
      <w:bodyDiv w:val="1"/>
      <w:marLeft w:val="0"/>
      <w:marRight w:val="0"/>
      <w:marTop w:val="0"/>
      <w:marBottom w:val="0"/>
      <w:divBdr>
        <w:top w:val="none" w:sz="0" w:space="0" w:color="auto"/>
        <w:left w:val="none" w:sz="0" w:space="0" w:color="auto"/>
        <w:bottom w:val="none" w:sz="0" w:space="0" w:color="auto"/>
        <w:right w:val="none" w:sz="0" w:space="0" w:color="auto"/>
      </w:divBdr>
      <w:divsChild>
        <w:div w:id="1219513893">
          <w:marLeft w:val="0"/>
          <w:marRight w:val="0"/>
          <w:marTop w:val="0"/>
          <w:marBottom w:val="0"/>
          <w:divBdr>
            <w:top w:val="none" w:sz="0" w:space="0" w:color="auto"/>
            <w:left w:val="none" w:sz="0" w:space="0" w:color="auto"/>
            <w:bottom w:val="none" w:sz="0" w:space="0" w:color="auto"/>
            <w:right w:val="none" w:sz="0" w:space="0" w:color="auto"/>
          </w:divBdr>
          <w:divsChild>
            <w:div w:id="1697728275">
              <w:marLeft w:val="0"/>
              <w:marRight w:val="0"/>
              <w:marTop w:val="0"/>
              <w:marBottom w:val="0"/>
              <w:divBdr>
                <w:top w:val="none" w:sz="0" w:space="0" w:color="auto"/>
                <w:left w:val="none" w:sz="0" w:space="0" w:color="auto"/>
                <w:bottom w:val="none" w:sz="0" w:space="0" w:color="auto"/>
                <w:right w:val="none" w:sz="0" w:space="0" w:color="auto"/>
              </w:divBdr>
              <w:divsChild>
                <w:div w:id="16946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178324">
      <w:bodyDiv w:val="1"/>
      <w:marLeft w:val="0"/>
      <w:marRight w:val="0"/>
      <w:marTop w:val="0"/>
      <w:marBottom w:val="0"/>
      <w:divBdr>
        <w:top w:val="none" w:sz="0" w:space="0" w:color="auto"/>
        <w:left w:val="none" w:sz="0" w:space="0" w:color="auto"/>
        <w:bottom w:val="none" w:sz="0" w:space="0" w:color="auto"/>
        <w:right w:val="none" w:sz="0" w:space="0" w:color="auto"/>
      </w:divBdr>
      <w:divsChild>
        <w:div w:id="421147782">
          <w:marLeft w:val="480"/>
          <w:marRight w:val="0"/>
          <w:marTop w:val="0"/>
          <w:marBottom w:val="0"/>
          <w:divBdr>
            <w:top w:val="none" w:sz="0" w:space="0" w:color="auto"/>
            <w:left w:val="none" w:sz="0" w:space="0" w:color="auto"/>
            <w:bottom w:val="none" w:sz="0" w:space="0" w:color="auto"/>
            <w:right w:val="none" w:sz="0" w:space="0" w:color="auto"/>
          </w:divBdr>
          <w:divsChild>
            <w:div w:id="658534485">
              <w:marLeft w:val="0"/>
              <w:marRight w:val="0"/>
              <w:marTop w:val="0"/>
              <w:marBottom w:val="0"/>
              <w:divBdr>
                <w:top w:val="none" w:sz="0" w:space="0" w:color="auto"/>
                <w:left w:val="none" w:sz="0" w:space="0" w:color="auto"/>
                <w:bottom w:val="none" w:sz="0" w:space="0" w:color="auto"/>
                <w:right w:val="none" w:sz="0" w:space="0" w:color="auto"/>
              </w:divBdr>
            </w:div>
            <w:div w:id="332681662">
              <w:marLeft w:val="0"/>
              <w:marRight w:val="0"/>
              <w:marTop w:val="0"/>
              <w:marBottom w:val="0"/>
              <w:divBdr>
                <w:top w:val="none" w:sz="0" w:space="0" w:color="auto"/>
                <w:left w:val="none" w:sz="0" w:space="0" w:color="auto"/>
                <w:bottom w:val="none" w:sz="0" w:space="0" w:color="auto"/>
                <w:right w:val="none" w:sz="0" w:space="0" w:color="auto"/>
              </w:divBdr>
            </w:div>
            <w:div w:id="420757040">
              <w:marLeft w:val="0"/>
              <w:marRight w:val="0"/>
              <w:marTop w:val="0"/>
              <w:marBottom w:val="0"/>
              <w:divBdr>
                <w:top w:val="none" w:sz="0" w:space="0" w:color="auto"/>
                <w:left w:val="none" w:sz="0" w:space="0" w:color="auto"/>
                <w:bottom w:val="none" w:sz="0" w:space="0" w:color="auto"/>
                <w:right w:val="none" w:sz="0" w:space="0" w:color="auto"/>
              </w:divBdr>
            </w:div>
            <w:div w:id="1594700949">
              <w:marLeft w:val="0"/>
              <w:marRight w:val="0"/>
              <w:marTop w:val="0"/>
              <w:marBottom w:val="0"/>
              <w:divBdr>
                <w:top w:val="none" w:sz="0" w:space="0" w:color="auto"/>
                <w:left w:val="none" w:sz="0" w:space="0" w:color="auto"/>
                <w:bottom w:val="none" w:sz="0" w:space="0" w:color="auto"/>
                <w:right w:val="none" w:sz="0" w:space="0" w:color="auto"/>
              </w:divBdr>
            </w:div>
            <w:div w:id="1122572408">
              <w:marLeft w:val="0"/>
              <w:marRight w:val="0"/>
              <w:marTop w:val="0"/>
              <w:marBottom w:val="0"/>
              <w:divBdr>
                <w:top w:val="none" w:sz="0" w:space="0" w:color="auto"/>
                <w:left w:val="none" w:sz="0" w:space="0" w:color="auto"/>
                <w:bottom w:val="none" w:sz="0" w:space="0" w:color="auto"/>
                <w:right w:val="none" w:sz="0" w:space="0" w:color="auto"/>
              </w:divBdr>
            </w:div>
            <w:div w:id="929311536">
              <w:marLeft w:val="0"/>
              <w:marRight w:val="0"/>
              <w:marTop w:val="0"/>
              <w:marBottom w:val="0"/>
              <w:divBdr>
                <w:top w:val="none" w:sz="0" w:space="0" w:color="auto"/>
                <w:left w:val="none" w:sz="0" w:space="0" w:color="auto"/>
                <w:bottom w:val="none" w:sz="0" w:space="0" w:color="auto"/>
                <w:right w:val="none" w:sz="0" w:space="0" w:color="auto"/>
              </w:divBdr>
            </w:div>
            <w:div w:id="1946036564">
              <w:marLeft w:val="0"/>
              <w:marRight w:val="0"/>
              <w:marTop w:val="0"/>
              <w:marBottom w:val="0"/>
              <w:divBdr>
                <w:top w:val="none" w:sz="0" w:space="0" w:color="auto"/>
                <w:left w:val="none" w:sz="0" w:space="0" w:color="auto"/>
                <w:bottom w:val="none" w:sz="0" w:space="0" w:color="auto"/>
                <w:right w:val="none" w:sz="0" w:space="0" w:color="auto"/>
              </w:divBdr>
            </w:div>
            <w:div w:id="553203663">
              <w:marLeft w:val="0"/>
              <w:marRight w:val="0"/>
              <w:marTop w:val="0"/>
              <w:marBottom w:val="0"/>
              <w:divBdr>
                <w:top w:val="none" w:sz="0" w:space="0" w:color="auto"/>
                <w:left w:val="none" w:sz="0" w:space="0" w:color="auto"/>
                <w:bottom w:val="none" w:sz="0" w:space="0" w:color="auto"/>
                <w:right w:val="none" w:sz="0" w:space="0" w:color="auto"/>
              </w:divBdr>
            </w:div>
            <w:div w:id="340200939">
              <w:marLeft w:val="0"/>
              <w:marRight w:val="0"/>
              <w:marTop w:val="0"/>
              <w:marBottom w:val="0"/>
              <w:divBdr>
                <w:top w:val="none" w:sz="0" w:space="0" w:color="auto"/>
                <w:left w:val="none" w:sz="0" w:space="0" w:color="auto"/>
                <w:bottom w:val="none" w:sz="0" w:space="0" w:color="auto"/>
                <w:right w:val="none" w:sz="0" w:space="0" w:color="auto"/>
              </w:divBdr>
            </w:div>
            <w:div w:id="202064873">
              <w:marLeft w:val="0"/>
              <w:marRight w:val="0"/>
              <w:marTop w:val="0"/>
              <w:marBottom w:val="0"/>
              <w:divBdr>
                <w:top w:val="none" w:sz="0" w:space="0" w:color="auto"/>
                <w:left w:val="none" w:sz="0" w:space="0" w:color="auto"/>
                <w:bottom w:val="none" w:sz="0" w:space="0" w:color="auto"/>
                <w:right w:val="none" w:sz="0" w:space="0" w:color="auto"/>
              </w:divBdr>
            </w:div>
            <w:div w:id="1671643730">
              <w:marLeft w:val="0"/>
              <w:marRight w:val="0"/>
              <w:marTop w:val="0"/>
              <w:marBottom w:val="0"/>
              <w:divBdr>
                <w:top w:val="none" w:sz="0" w:space="0" w:color="auto"/>
                <w:left w:val="none" w:sz="0" w:space="0" w:color="auto"/>
                <w:bottom w:val="none" w:sz="0" w:space="0" w:color="auto"/>
                <w:right w:val="none" w:sz="0" w:space="0" w:color="auto"/>
              </w:divBdr>
            </w:div>
            <w:div w:id="1592620787">
              <w:marLeft w:val="0"/>
              <w:marRight w:val="0"/>
              <w:marTop w:val="0"/>
              <w:marBottom w:val="0"/>
              <w:divBdr>
                <w:top w:val="none" w:sz="0" w:space="0" w:color="auto"/>
                <w:left w:val="none" w:sz="0" w:space="0" w:color="auto"/>
                <w:bottom w:val="none" w:sz="0" w:space="0" w:color="auto"/>
                <w:right w:val="none" w:sz="0" w:space="0" w:color="auto"/>
              </w:divBdr>
            </w:div>
            <w:div w:id="2084912502">
              <w:marLeft w:val="0"/>
              <w:marRight w:val="0"/>
              <w:marTop w:val="0"/>
              <w:marBottom w:val="0"/>
              <w:divBdr>
                <w:top w:val="none" w:sz="0" w:space="0" w:color="auto"/>
                <w:left w:val="none" w:sz="0" w:space="0" w:color="auto"/>
                <w:bottom w:val="none" w:sz="0" w:space="0" w:color="auto"/>
                <w:right w:val="none" w:sz="0" w:space="0" w:color="auto"/>
              </w:divBdr>
            </w:div>
            <w:div w:id="2110158917">
              <w:marLeft w:val="0"/>
              <w:marRight w:val="0"/>
              <w:marTop w:val="0"/>
              <w:marBottom w:val="0"/>
              <w:divBdr>
                <w:top w:val="none" w:sz="0" w:space="0" w:color="auto"/>
                <w:left w:val="none" w:sz="0" w:space="0" w:color="auto"/>
                <w:bottom w:val="none" w:sz="0" w:space="0" w:color="auto"/>
                <w:right w:val="none" w:sz="0" w:space="0" w:color="auto"/>
              </w:divBdr>
            </w:div>
            <w:div w:id="697120399">
              <w:marLeft w:val="0"/>
              <w:marRight w:val="0"/>
              <w:marTop w:val="0"/>
              <w:marBottom w:val="0"/>
              <w:divBdr>
                <w:top w:val="none" w:sz="0" w:space="0" w:color="auto"/>
                <w:left w:val="none" w:sz="0" w:space="0" w:color="auto"/>
                <w:bottom w:val="none" w:sz="0" w:space="0" w:color="auto"/>
                <w:right w:val="none" w:sz="0" w:space="0" w:color="auto"/>
              </w:divBdr>
            </w:div>
            <w:div w:id="7001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1917">
      <w:bodyDiv w:val="1"/>
      <w:marLeft w:val="0"/>
      <w:marRight w:val="0"/>
      <w:marTop w:val="0"/>
      <w:marBottom w:val="0"/>
      <w:divBdr>
        <w:top w:val="none" w:sz="0" w:space="0" w:color="auto"/>
        <w:left w:val="none" w:sz="0" w:space="0" w:color="auto"/>
        <w:bottom w:val="none" w:sz="0" w:space="0" w:color="auto"/>
        <w:right w:val="none" w:sz="0" w:space="0" w:color="auto"/>
      </w:divBdr>
    </w:div>
    <w:div w:id="284777017">
      <w:bodyDiv w:val="1"/>
      <w:marLeft w:val="0"/>
      <w:marRight w:val="0"/>
      <w:marTop w:val="0"/>
      <w:marBottom w:val="0"/>
      <w:divBdr>
        <w:top w:val="none" w:sz="0" w:space="0" w:color="auto"/>
        <w:left w:val="none" w:sz="0" w:space="0" w:color="auto"/>
        <w:bottom w:val="none" w:sz="0" w:space="0" w:color="auto"/>
        <w:right w:val="none" w:sz="0" w:space="0" w:color="auto"/>
      </w:divBdr>
      <w:divsChild>
        <w:div w:id="868832689">
          <w:marLeft w:val="480"/>
          <w:marRight w:val="0"/>
          <w:marTop w:val="0"/>
          <w:marBottom w:val="0"/>
          <w:divBdr>
            <w:top w:val="none" w:sz="0" w:space="0" w:color="auto"/>
            <w:left w:val="none" w:sz="0" w:space="0" w:color="auto"/>
            <w:bottom w:val="none" w:sz="0" w:space="0" w:color="auto"/>
            <w:right w:val="none" w:sz="0" w:space="0" w:color="auto"/>
          </w:divBdr>
          <w:divsChild>
            <w:div w:id="1709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8257">
      <w:bodyDiv w:val="1"/>
      <w:marLeft w:val="0"/>
      <w:marRight w:val="0"/>
      <w:marTop w:val="0"/>
      <w:marBottom w:val="0"/>
      <w:divBdr>
        <w:top w:val="none" w:sz="0" w:space="0" w:color="auto"/>
        <w:left w:val="none" w:sz="0" w:space="0" w:color="auto"/>
        <w:bottom w:val="none" w:sz="0" w:space="0" w:color="auto"/>
        <w:right w:val="none" w:sz="0" w:space="0" w:color="auto"/>
      </w:divBdr>
    </w:div>
    <w:div w:id="394937795">
      <w:bodyDiv w:val="1"/>
      <w:marLeft w:val="0"/>
      <w:marRight w:val="0"/>
      <w:marTop w:val="0"/>
      <w:marBottom w:val="0"/>
      <w:divBdr>
        <w:top w:val="none" w:sz="0" w:space="0" w:color="auto"/>
        <w:left w:val="none" w:sz="0" w:space="0" w:color="auto"/>
        <w:bottom w:val="none" w:sz="0" w:space="0" w:color="auto"/>
        <w:right w:val="none" w:sz="0" w:space="0" w:color="auto"/>
      </w:divBdr>
    </w:div>
    <w:div w:id="433331177">
      <w:bodyDiv w:val="1"/>
      <w:marLeft w:val="0"/>
      <w:marRight w:val="0"/>
      <w:marTop w:val="0"/>
      <w:marBottom w:val="0"/>
      <w:divBdr>
        <w:top w:val="none" w:sz="0" w:space="0" w:color="auto"/>
        <w:left w:val="none" w:sz="0" w:space="0" w:color="auto"/>
        <w:bottom w:val="none" w:sz="0" w:space="0" w:color="auto"/>
        <w:right w:val="none" w:sz="0" w:space="0" w:color="auto"/>
      </w:divBdr>
    </w:div>
    <w:div w:id="446581671">
      <w:bodyDiv w:val="1"/>
      <w:marLeft w:val="0"/>
      <w:marRight w:val="0"/>
      <w:marTop w:val="0"/>
      <w:marBottom w:val="0"/>
      <w:divBdr>
        <w:top w:val="none" w:sz="0" w:space="0" w:color="auto"/>
        <w:left w:val="none" w:sz="0" w:space="0" w:color="auto"/>
        <w:bottom w:val="none" w:sz="0" w:space="0" w:color="auto"/>
        <w:right w:val="none" w:sz="0" w:space="0" w:color="auto"/>
      </w:divBdr>
    </w:div>
    <w:div w:id="491796718">
      <w:bodyDiv w:val="1"/>
      <w:marLeft w:val="0"/>
      <w:marRight w:val="0"/>
      <w:marTop w:val="0"/>
      <w:marBottom w:val="0"/>
      <w:divBdr>
        <w:top w:val="none" w:sz="0" w:space="0" w:color="auto"/>
        <w:left w:val="none" w:sz="0" w:space="0" w:color="auto"/>
        <w:bottom w:val="none" w:sz="0" w:space="0" w:color="auto"/>
        <w:right w:val="none" w:sz="0" w:space="0" w:color="auto"/>
      </w:divBdr>
    </w:div>
    <w:div w:id="601033828">
      <w:bodyDiv w:val="1"/>
      <w:marLeft w:val="0"/>
      <w:marRight w:val="0"/>
      <w:marTop w:val="0"/>
      <w:marBottom w:val="0"/>
      <w:divBdr>
        <w:top w:val="none" w:sz="0" w:space="0" w:color="auto"/>
        <w:left w:val="none" w:sz="0" w:space="0" w:color="auto"/>
        <w:bottom w:val="none" w:sz="0" w:space="0" w:color="auto"/>
        <w:right w:val="none" w:sz="0" w:space="0" w:color="auto"/>
      </w:divBdr>
      <w:divsChild>
        <w:div w:id="1915503602">
          <w:marLeft w:val="0"/>
          <w:marRight w:val="0"/>
          <w:marTop w:val="0"/>
          <w:marBottom w:val="0"/>
          <w:divBdr>
            <w:top w:val="none" w:sz="0" w:space="0" w:color="auto"/>
            <w:left w:val="none" w:sz="0" w:space="0" w:color="auto"/>
            <w:bottom w:val="none" w:sz="0" w:space="0" w:color="auto"/>
            <w:right w:val="none" w:sz="0" w:space="0" w:color="auto"/>
          </w:divBdr>
        </w:div>
      </w:divsChild>
    </w:div>
    <w:div w:id="610363777">
      <w:bodyDiv w:val="1"/>
      <w:marLeft w:val="0"/>
      <w:marRight w:val="0"/>
      <w:marTop w:val="0"/>
      <w:marBottom w:val="0"/>
      <w:divBdr>
        <w:top w:val="none" w:sz="0" w:space="0" w:color="auto"/>
        <w:left w:val="none" w:sz="0" w:space="0" w:color="auto"/>
        <w:bottom w:val="none" w:sz="0" w:space="0" w:color="auto"/>
        <w:right w:val="none" w:sz="0" w:space="0" w:color="auto"/>
      </w:divBdr>
    </w:div>
    <w:div w:id="614019007">
      <w:bodyDiv w:val="1"/>
      <w:marLeft w:val="0"/>
      <w:marRight w:val="0"/>
      <w:marTop w:val="0"/>
      <w:marBottom w:val="0"/>
      <w:divBdr>
        <w:top w:val="none" w:sz="0" w:space="0" w:color="auto"/>
        <w:left w:val="none" w:sz="0" w:space="0" w:color="auto"/>
        <w:bottom w:val="none" w:sz="0" w:space="0" w:color="auto"/>
        <w:right w:val="none" w:sz="0" w:space="0" w:color="auto"/>
      </w:divBdr>
    </w:div>
    <w:div w:id="692804168">
      <w:bodyDiv w:val="1"/>
      <w:marLeft w:val="0"/>
      <w:marRight w:val="0"/>
      <w:marTop w:val="0"/>
      <w:marBottom w:val="0"/>
      <w:divBdr>
        <w:top w:val="none" w:sz="0" w:space="0" w:color="auto"/>
        <w:left w:val="none" w:sz="0" w:space="0" w:color="auto"/>
        <w:bottom w:val="none" w:sz="0" w:space="0" w:color="auto"/>
        <w:right w:val="none" w:sz="0" w:space="0" w:color="auto"/>
      </w:divBdr>
    </w:div>
    <w:div w:id="696542485">
      <w:bodyDiv w:val="1"/>
      <w:marLeft w:val="0"/>
      <w:marRight w:val="0"/>
      <w:marTop w:val="0"/>
      <w:marBottom w:val="0"/>
      <w:divBdr>
        <w:top w:val="none" w:sz="0" w:space="0" w:color="auto"/>
        <w:left w:val="none" w:sz="0" w:space="0" w:color="auto"/>
        <w:bottom w:val="none" w:sz="0" w:space="0" w:color="auto"/>
        <w:right w:val="none" w:sz="0" w:space="0" w:color="auto"/>
      </w:divBdr>
    </w:div>
    <w:div w:id="702902632">
      <w:bodyDiv w:val="1"/>
      <w:marLeft w:val="0"/>
      <w:marRight w:val="0"/>
      <w:marTop w:val="0"/>
      <w:marBottom w:val="0"/>
      <w:divBdr>
        <w:top w:val="none" w:sz="0" w:space="0" w:color="auto"/>
        <w:left w:val="none" w:sz="0" w:space="0" w:color="auto"/>
        <w:bottom w:val="none" w:sz="0" w:space="0" w:color="auto"/>
        <w:right w:val="none" w:sz="0" w:space="0" w:color="auto"/>
      </w:divBdr>
    </w:div>
    <w:div w:id="756245658">
      <w:bodyDiv w:val="1"/>
      <w:marLeft w:val="0"/>
      <w:marRight w:val="0"/>
      <w:marTop w:val="0"/>
      <w:marBottom w:val="0"/>
      <w:divBdr>
        <w:top w:val="none" w:sz="0" w:space="0" w:color="auto"/>
        <w:left w:val="none" w:sz="0" w:space="0" w:color="auto"/>
        <w:bottom w:val="none" w:sz="0" w:space="0" w:color="auto"/>
        <w:right w:val="none" w:sz="0" w:space="0" w:color="auto"/>
      </w:divBdr>
    </w:div>
    <w:div w:id="783427827">
      <w:bodyDiv w:val="1"/>
      <w:marLeft w:val="0"/>
      <w:marRight w:val="0"/>
      <w:marTop w:val="0"/>
      <w:marBottom w:val="0"/>
      <w:divBdr>
        <w:top w:val="none" w:sz="0" w:space="0" w:color="auto"/>
        <w:left w:val="none" w:sz="0" w:space="0" w:color="auto"/>
        <w:bottom w:val="none" w:sz="0" w:space="0" w:color="auto"/>
        <w:right w:val="none" w:sz="0" w:space="0" w:color="auto"/>
      </w:divBdr>
    </w:div>
    <w:div w:id="788478212">
      <w:bodyDiv w:val="1"/>
      <w:marLeft w:val="0"/>
      <w:marRight w:val="0"/>
      <w:marTop w:val="0"/>
      <w:marBottom w:val="0"/>
      <w:divBdr>
        <w:top w:val="none" w:sz="0" w:space="0" w:color="auto"/>
        <w:left w:val="none" w:sz="0" w:space="0" w:color="auto"/>
        <w:bottom w:val="none" w:sz="0" w:space="0" w:color="auto"/>
        <w:right w:val="none" w:sz="0" w:space="0" w:color="auto"/>
      </w:divBdr>
    </w:div>
    <w:div w:id="877663644">
      <w:bodyDiv w:val="1"/>
      <w:marLeft w:val="0"/>
      <w:marRight w:val="0"/>
      <w:marTop w:val="0"/>
      <w:marBottom w:val="0"/>
      <w:divBdr>
        <w:top w:val="none" w:sz="0" w:space="0" w:color="auto"/>
        <w:left w:val="none" w:sz="0" w:space="0" w:color="auto"/>
        <w:bottom w:val="none" w:sz="0" w:space="0" w:color="auto"/>
        <w:right w:val="none" w:sz="0" w:space="0" w:color="auto"/>
      </w:divBdr>
    </w:div>
    <w:div w:id="962883355">
      <w:bodyDiv w:val="1"/>
      <w:marLeft w:val="0"/>
      <w:marRight w:val="0"/>
      <w:marTop w:val="0"/>
      <w:marBottom w:val="0"/>
      <w:divBdr>
        <w:top w:val="none" w:sz="0" w:space="0" w:color="auto"/>
        <w:left w:val="none" w:sz="0" w:space="0" w:color="auto"/>
        <w:bottom w:val="none" w:sz="0" w:space="0" w:color="auto"/>
        <w:right w:val="none" w:sz="0" w:space="0" w:color="auto"/>
      </w:divBdr>
    </w:div>
    <w:div w:id="1035959010">
      <w:bodyDiv w:val="1"/>
      <w:marLeft w:val="0"/>
      <w:marRight w:val="0"/>
      <w:marTop w:val="0"/>
      <w:marBottom w:val="0"/>
      <w:divBdr>
        <w:top w:val="none" w:sz="0" w:space="0" w:color="auto"/>
        <w:left w:val="none" w:sz="0" w:space="0" w:color="auto"/>
        <w:bottom w:val="none" w:sz="0" w:space="0" w:color="auto"/>
        <w:right w:val="none" w:sz="0" w:space="0" w:color="auto"/>
      </w:divBdr>
    </w:div>
    <w:div w:id="1072316414">
      <w:bodyDiv w:val="1"/>
      <w:marLeft w:val="0"/>
      <w:marRight w:val="0"/>
      <w:marTop w:val="0"/>
      <w:marBottom w:val="0"/>
      <w:divBdr>
        <w:top w:val="none" w:sz="0" w:space="0" w:color="auto"/>
        <w:left w:val="none" w:sz="0" w:space="0" w:color="auto"/>
        <w:bottom w:val="none" w:sz="0" w:space="0" w:color="auto"/>
        <w:right w:val="none" w:sz="0" w:space="0" w:color="auto"/>
      </w:divBdr>
      <w:divsChild>
        <w:div w:id="2074615928">
          <w:marLeft w:val="480"/>
          <w:marRight w:val="0"/>
          <w:marTop w:val="0"/>
          <w:marBottom w:val="0"/>
          <w:divBdr>
            <w:top w:val="none" w:sz="0" w:space="0" w:color="auto"/>
            <w:left w:val="none" w:sz="0" w:space="0" w:color="auto"/>
            <w:bottom w:val="none" w:sz="0" w:space="0" w:color="auto"/>
            <w:right w:val="none" w:sz="0" w:space="0" w:color="auto"/>
          </w:divBdr>
          <w:divsChild>
            <w:div w:id="1372075163">
              <w:marLeft w:val="0"/>
              <w:marRight w:val="0"/>
              <w:marTop w:val="0"/>
              <w:marBottom w:val="0"/>
              <w:divBdr>
                <w:top w:val="none" w:sz="0" w:space="0" w:color="auto"/>
                <w:left w:val="none" w:sz="0" w:space="0" w:color="auto"/>
                <w:bottom w:val="none" w:sz="0" w:space="0" w:color="auto"/>
                <w:right w:val="none" w:sz="0" w:space="0" w:color="auto"/>
              </w:divBdr>
            </w:div>
            <w:div w:id="1050694123">
              <w:marLeft w:val="0"/>
              <w:marRight w:val="0"/>
              <w:marTop w:val="0"/>
              <w:marBottom w:val="0"/>
              <w:divBdr>
                <w:top w:val="none" w:sz="0" w:space="0" w:color="auto"/>
                <w:left w:val="none" w:sz="0" w:space="0" w:color="auto"/>
                <w:bottom w:val="none" w:sz="0" w:space="0" w:color="auto"/>
                <w:right w:val="none" w:sz="0" w:space="0" w:color="auto"/>
              </w:divBdr>
            </w:div>
            <w:div w:id="1230194583">
              <w:marLeft w:val="0"/>
              <w:marRight w:val="0"/>
              <w:marTop w:val="0"/>
              <w:marBottom w:val="0"/>
              <w:divBdr>
                <w:top w:val="none" w:sz="0" w:space="0" w:color="auto"/>
                <w:left w:val="none" w:sz="0" w:space="0" w:color="auto"/>
                <w:bottom w:val="none" w:sz="0" w:space="0" w:color="auto"/>
                <w:right w:val="none" w:sz="0" w:space="0" w:color="auto"/>
              </w:divBdr>
            </w:div>
            <w:div w:id="259260943">
              <w:marLeft w:val="0"/>
              <w:marRight w:val="0"/>
              <w:marTop w:val="0"/>
              <w:marBottom w:val="0"/>
              <w:divBdr>
                <w:top w:val="none" w:sz="0" w:space="0" w:color="auto"/>
                <w:left w:val="none" w:sz="0" w:space="0" w:color="auto"/>
                <w:bottom w:val="none" w:sz="0" w:space="0" w:color="auto"/>
                <w:right w:val="none" w:sz="0" w:space="0" w:color="auto"/>
              </w:divBdr>
            </w:div>
            <w:div w:id="74476345">
              <w:marLeft w:val="0"/>
              <w:marRight w:val="0"/>
              <w:marTop w:val="0"/>
              <w:marBottom w:val="0"/>
              <w:divBdr>
                <w:top w:val="none" w:sz="0" w:space="0" w:color="auto"/>
                <w:left w:val="none" w:sz="0" w:space="0" w:color="auto"/>
                <w:bottom w:val="none" w:sz="0" w:space="0" w:color="auto"/>
                <w:right w:val="none" w:sz="0" w:space="0" w:color="auto"/>
              </w:divBdr>
            </w:div>
            <w:div w:id="98457488">
              <w:marLeft w:val="0"/>
              <w:marRight w:val="0"/>
              <w:marTop w:val="0"/>
              <w:marBottom w:val="0"/>
              <w:divBdr>
                <w:top w:val="none" w:sz="0" w:space="0" w:color="auto"/>
                <w:left w:val="none" w:sz="0" w:space="0" w:color="auto"/>
                <w:bottom w:val="none" w:sz="0" w:space="0" w:color="auto"/>
                <w:right w:val="none" w:sz="0" w:space="0" w:color="auto"/>
              </w:divBdr>
            </w:div>
            <w:div w:id="1053117268">
              <w:marLeft w:val="0"/>
              <w:marRight w:val="0"/>
              <w:marTop w:val="0"/>
              <w:marBottom w:val="0"/>
              <w:divBdr>
                <w:top w:val="none" w:sz="0" w:space="0" w:color="auto"/>
                <w:left w:val="none" w:sz="0" w:space="0" w:color="auto"/>
                <w:bottom w:val="none" w:sz="0" w:space="0" w:color="auto"/>
                <w:right w:val="none" w:sz="0" w:space="0" w:color="auto"/>
              </w:divBdr>
            </w:div>
            <w:div w:id="1946645501">
              <w:marLeft w:val="0"/>
              <w:marRight w:val="0"/>
              <w:marTop w:val="0"/>
              <w:marBottom w:val="0"/>
              <w:divBdr>
                <w:top w:val="none" w:sz="0" w:space="0" w:color="auto"/>
                <w:left w:val="none" w:sz="0" w:space="0" w:color="auto"/>
                <w:bottom w:val="none" w:sz="0" w:space="0" w:color="auto"/>
                <w:right w:val="none" w:sz="0" w:space="0" w:color="auto"/>
              </w:divBdr>
            </w:div>
            <w:div w:id="17175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43016">
      <w:bodyDiv w:val="1"/>
      <w:marLeft w:val="0"/>
      <w:marRight w:val="0"/>
      <w:marTop w:val="0"/>
      <w:marBottom w:val="0"/>
      <w:divBdr>
        <w:top w:val="none" w:sz="0" w:space="0" w:color="auto"/>
        <w:left w:val="none" w:sz="0" w:space="0" w:color="auto"/>
        <w:bottom w:val="none" w:sz="0" w:space="0" w:color="auto"/>
        <w:right w:val="none" w:sz="0" w:space="0" w:color="auto"/>
      </w:divBdr>
    </w:div>
    <w:div w:id="1126003810">
      <w:bodyDiv w:val="1"/>
      <w:marLeft w:val="0"/>
      <w:marRight w:val="0"/>
      <w:marTop w:val="0"/>
      <w:marBottom w:val="0"/>
      <w:divBdr>
        <w:top w:val="none" w:sz="0" w:space="0" w:color="auto"/>
        <w:left w:val="none" w:sz="0" w:space="0" w:color="auto"/>
        <w:bottom w:val="none" w:sz="0" w:space="0" w:color="auto"/>
        <w:right w:val="none" w:sz="0" w:space="0" w:color="auto"/>
      </w:divBdr>
    </w:div>
    <w:div w:id="1132210332">
      <w:bodyDiv w:val="1"/>
      <w:marLeft w:val="0"/>
      <w:marRight w:val="0"/>
      <w:marTop w:val="0"/>
      <w:marBottom w:val="0"/>
      <w:divBdr>
        <w:top w:val="none" w:sz="0" w:space="0" w:color="auto"/>
        <w:left w:val="none" w:sz="0" w:space="0" w:color="auto"/>
        <w:bottom w:val="none" w:sz="0" w:space="0" w:color="auto"/>
        <w:right w:val="none" w:sz="0" w:space="0" w:color="auto"/>
      </w:divBdr>
    </w:div>
    <w:div w:id="1178927392">
      <w:bodyDiv w:val="1"/>
      <w:marLeft w:val="0"/>
      <w:marRight w:val="0"/>
      <w:marTop w:val="0"/>
      <w:marBottom w:val="0"/>
      <w:divBdr>
        <w:top w:val="none" w:sz="0" w:space="0" w:color="auto"/>
        <w:left w:val="none" w:sz="0" w:space="0" w:color="auto"/>
        <w:bottom w:val="none" w:sz="0" w:space="0" w:color="auto"/>
        <w:right w:val="none" w:sz="0" w:space="0" w:color="auto"/>
      </w:divBdr>
    </w:div>
    <w:div w:id="1189175923">
      <w:bodyDiv w:val="1"/>
      <w:marLeft w:val="0"/>
      <w:marRight w:val="0"/>
      <w:marTop w:val="0"/>
      <w:marBottom w:val="0"/>
      <w:divBdr>
        <w:top w:val="none" w:sz="0" w:space="0" w:color="auto"/>
        <w:left w:val="none" w:sz="0" w:space="0" w:color="auto"/>
        <w:bottom w:val="none" w:sz="0" w:space="0" w:color="auto"/>
        <w:right w:val="none" w:sz="0" w:space="0" w:color="auto"/>
      </w:divBdr>
    </w:div>
    <w:div w:id="1317369888">
      <w:bodyDiv w:val="1"/>
      <w:marLeft w:val="0"/>
      <w:marRight w:val="0"/>
      <w:marTop w:val="0"/>
      <w:marBottom w:val="0"/>
      <w:divBdr>
        <w:top w:val="none" w:sz="0" w:space="0" w:color="auto"/>
        <w:left w:val="none" w:sz="0" w:space="0" w:color="auto"/>
        <w:bottom w:val="none" w:sz="0" w:space="0" w:color="auto"/>
        <w:right w:val="none" w:sz="0" w:space="0" w:color="auto"/>
      </w:divBdr>
    </w:div>
    <w:div w:id="1336955279">
      <w:bodyDiv w:val="1"/>
      <w:marLeft w:val="0"/>
      <w:marRight w:val="0"/>
      <w:marTop w:val="0"/>
      <w:marBottom w:val="0"/>
      <w:divBdr>
        <w:top w:val="none" w:sz="0" w:space="0" w:color="auto"/>
        <w:left w:val="none" w:sz="0" w:space="0" w:color="auto"/>
        <w:bottom w:val="none" w:sz="0" w:space="0" w:color="auto"/>
        <w:right w:val="none" w:sz="0" w:space="0" w:color="auto"/>
      </w:divBdr>
    </w:div>
    <w:div w:id="1422680329">
      <w:bodyDiv w:val="1"/>
      <w:marLeft w:val="0"/>
      <w:marRight w:val="0"/>
      <w:marTop w:val="0"/>
      <w:marBottom w:val="0"/>
      <w:divBdr>
        <w:top w:val="none" w:sz="0" w:space="0" w:color="auto"/>
        <w:left w:val="none" w:sz="0" w:space="0" w:color="auto"/>
        <w:bottom w:val="none" w:sz="0" w:space="0" w:color="auto"/>
        <w:right w:val="none" w:sz="0" w:space="0" w:color="auto"/>
      </w:divBdr>
    </w:div>
    <w:div w:id="1470900773">
      <w:bodyDiv w:val="1"/>
      <w:marLeft w:val="0"/>
      <w:marRight w:val="0"/>
      <w:marTop w:val="0"/>
      <w:marBottom w:val="0"/>
      <w:divBdr>
        <w:top w:val="none" w:sz="0" w:space="0" w:color="auto"/>
        <w:left w:val="none" w:sz="0" w:space="0" w:color="auto"/>
        <w:bottom w:val="none" w:sz="0" w:space="0" w:color="auto"/>
        <w:right w:val="none" w:sz="0" w:space="0" w:color="auto"/>
      </w:divBdr>
    </w:div>
    <w:div w:id="1471248205">
      <w:bodyDiv w:val="1"/>
      <w:marLeft w:val="0"/>
      <w:marRight w:val="0"/>
      <w:marTop w:val="0"/>
      <w:marBottom w:val="0"/>
      <w:divBdr>
        <w:top w:val="none" w:sz="0" w:space="0" w:color="auto"/>
        <w:left w:val="none" w:sz="0" w:space="0" w:color="auto"/>
        <w:bottom w:val="none" w:sz="0" w:space="0" w:color="auto"/>
        <w:right w:val="none" w:sz="0" w:space="0" w:color="auto"/>
      </w:divBdr>
    </w:div>
    <w:div w:id="1471899878">
      <w:bodyDiv w:val="1"/>
      <w:marLeft w:val="0"/>
      <w:marRight w:val="0"/>
      <w:marTop w:val="0"/>
      <w:marBottom w:val="0"/>
      <w:divBdr>
        <w:top w:val="none" w:sz="0" w:space="0" w:color="auto"/>
        <w:left w:val="none" w:sz="0" w:space="0" w:color="auto"/>
        <w:bottom w:val="none" w:sz="0" w:space="0" w:color="auto"/>
        <w:right w:val="none" w:sz="0" w:space="0" w:color="auto"/>
      </w:divBdr>
    </w:div>
    <w:div w:id="1495805815">
      <w:bodyDiv w:val="1"/>
      <w:marLeft w:val="0"/>
      <w:marRight w:val="0"/>
      <w:marTop w:val="0"/>
      <w:marBottom w:val="0"/>
      <w:divBdr>
        <w:top w:val="none" w:sz="0" w:space="0" w:color="auto"/>
        <w:left w:val="none" w:sz="0" w:space="0" w:color="auto"/>
        <w:bottom w:val="none" w:sz="0" w:space="0" w:color="auto"/>
        <w:right w:val="none" w:sz="0" w:space="0" w:color="auto"/>
      </w:divBdr>
      <w:divsChild>
        <w:div w:id="125046864">
          <w:marLeft w:val="0"/>
          <w:marRight w:val="0"/>
          <w:marTop w:val="0"/>
          <w:marBottom w:val="0"/>
          <w:divBdr>
            <w:top w:val="none" w:sz="0" w:space="0" w:color="auto"/>
            <w:left w:val="none" w:sz="0" w:space="0" w:color="auto"/>
            <w:bottom w:val="none" w:sz="0" w:space="0" w:color="auto"/>
            <w:right w:val="none" w:sz="0" w:space="0" w:color="auto"/>
          </w:divBdr>
          <w:divsChild>
            <w:div w:id="1254894845">
              <w:marLeft w:val="0"/>
              <w:marRight w:val="0"/>
              <w:marTop w:val="0"/>
              <w:marBottom w:val="240"/>
              <w:divBdr>
                <w:top w:val="none" w:sz="0" w:space="0" w:color="auto"/>
                <w:left w:val="none" w:sz="0" w:space="0" w:color="auto"/>
                <w:bottom w:val="none" w:sz="0" w:space="0" w:color="auto"/>
                <w:right w:val="none" w:sz="0" w:space="0" w:color="auto"/>
              </w:divBdr>
            </w:div>
            <w:div w:id="76831124">
              <w:marLeft w:val="0"/>
              <w:marRight w:val="0"/>
              <w:marTop w:val="0"/>
              <w:marBottom w:val="240"/>
              <w:divBdr>
                <w:top w:val="none" w:sz="0" w:space="0" w:color="auto"/>
                <w:left w:val="none" w:sz="0" w:space="0" w:color="auto"/>
                <w:bottom w:val="none" w:sz="0" w:space="0" w:color="auto"/>
                <w:right w:val="none" w:sz="0" w:space="0" w:color="auto"/>
              </w:divBdr>
            </w:div>
            <w:div w:id="932781686">
              <w:marLeft w:val="0"/>
              <w:marRight w:val="0"/>
              <w:marTop w:val="0"/>
              <w:marBottom w:val="240"/>
              <w:divBdr>
                <w:top w:val="none" w:sz="0" w:space="0" w:color="auto"/>
                <w:left w:val="none" w:sz="0" w:space="0" w:color="auto"/>
                <w:bottom w:val="none" w:sz="0" w:space="0" w:color="auto"/>
                <w:right w:val="none" w:sz="0" w:space="0" w:color="auto"/>
              </w:divBdr>
            </w:div>
            <w:div w:id="940182054">
              <w:marLeft w:val="0"/>
              <w:marRight w:val="0"/>
              <w:marTop w:val="0"/>
              <w:marBottom w:val="240"/>
              <w:divBdr>
                <w:top w:val="none" w:sz="0" w:space="0" w:color="auto"/>
                <w:left w:val="none" w:sz="0" w:space="0" w:color="auto"/>
                <w:bottom w:val="none" w:sz="0" w:space="0" w:color="auto"/>
                <w:right w:val="none" w:sz="0" w:space="0" w:color="auto"/>
              </w:divBdr>
            </w:div>
            <w:div w:id="1433741583">
              <w:marLeft w:val="0"/>
              <w:marRight w:val="0"/>
              <w:marTop w:val="0"/>
              <w:marBottom w:val="240"/>
              <w:divBdr>
                <w:top w:val="none" w:sz="0" w:space="0" w:color="auto"/>
                <w:left w:val="none" w:sz="0" w:space="0" w:color="auto"/>
                <w:bottom w:val="none" w:sz="0" w:space="0" w:color="auto"/>
                <w:right w:val="none" w:sz="0" w:space="0" w:color="auto"/>
              </w:divBdr>
            </w:div>
            <w:div w:id="1237202155">
              <w:marLeft w:val="0"/>
              <w:marRight w:val="0"/>
              <w:marTop w:val="0"/>
              <w:marBottom w:val="240"/>
              <w:divBdr>
                <w:top w:val="none" w:sz="0" w:space="0" w:color="auto"/>
                <w:left w:val="none" w:sz="0" w:space="0" w:color="auto"/>
                <w:bottom w:val="none" w:sz="0" w:space="0" w:color="auto"/>
                <w:right w:val="none" w:sz="0" w:space="0" w:color="auto"/>
              </w:divBdr>
            </w:div>
            <w:div w:id="543325258">
              <w:marLeft w:val="0"/>
              <w:marRight w:val="0"/>
              <w:marTop w:val="0"/>
              <w:marBottom w:val="240"/>
              <w:divBdr>
                <w:top w:val="none" w:sz="0" w:space="0" w:color="auto"/>
                <w:left w:val="none" w:sz="0" w:space="0" w:color="auto"/>
                <w:bottom w:val="none" w:sz="0" w:space="0" w:color="auto"/>
                <w:right w:val="none" w:sz="0" w:space="0" w:color="auto"/>
              </w:divBdr>
            </w:div>
            <w:div w:id="1206329980">
              <w:marLeft w:val="0"/>
              <w:marRight w:val="0"/>
              <w:marTop w:val="0"/>
              <w:marBottom w:val="240"/>
              <w:divBdr>
                <w:top w:val="none" w:sz="0" w:space="0" w:color="auto"/>
                <w:left w:val="none" w:sz="0" w:space="0" w:color="auto"/>
                <w:bottom w:val="none" w:sz="0" w:space="0" w:color="auto"/>
                <w:right w:val="none" w:sz="0" w:space="0" w:color="auto"/>
              </w:divBdr>
            </w:div>
            <w:div w:id="20758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3061">
      <w:bodyDiv w:val="1"/>
      <w:marLeft w:val="0"/>
      <w:marRight w:val="0"/>
      <w:marTop w:val="0"/>
      <w:marBottom w:val="0"/>
      <w:divBdr>
        <w:top w:val="none" w:sz="0" w:space="0" w:color="auto"/>
        <w:left w:val="none" w:sz="0" w:space="0" w:color="auto"/>
        <w:bottom w:val="none" w:sz="0" w:space="0" w:color="auto"/>
        <w:right w:val="none" w:sz="0" w:space="0" w:color="auto"/>
      </w:divBdr>
      <w:divsChild>
        <w:div w:id="928199366">
          <w:marLeft w:val="480"/>
          <w:marRight w:val="0"/>
          <w:marTop w:val="0"/>
          <w:marBottom w:val="0"/>
          <w:divBdr>
            <w:top w:val="none" w:sz="0" w:space="0" w:color="auto"/>
            <w:left w:val="none" w:sz="0" w:space="0" w:color="auto"/>
            <w:bottom w:val="none" w:sz="0" w:space="0" w:color="auto"/>
            <w:right w:val="none" w:sz="0" w:space="0" w:color="auto"/>
          </w:divBdr>
          <w:divsChild>
            <w:div w:id="134736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6305">
      <w:bodyDiv w:val="1"/>
      <w:marLeft w:val="0"/>
      <w:marRight w:val="0"/>
      <w:marTop w:val="0"/>
      <w:marBottom w:val="0"/>
      <w:divBdr>
        <w:top w:val="none" w:sz="0" w:space="0" w:color="auto"/>
        <w:left w:val="none" w:sz="0" w:space="0" w:color="auto"/>
        <w:bottom w:val="none" w:sz="0" w:space="0" w:color="auto"/>
        <w:right w:val="none" w:sz="0" w:space="0" w:color="auto"/>
      </w:divBdr>
    </w:div>
    <w:div w:id="1616012244">
      <w:bodyDiv w:val="1"/>
      <w:marLeft w:val="0"/>
      <w:marRight w:val="0"/>
      <w:marTop w:val="0"/>
      <w:marBottom w:val="0"/>
      <w:divBdr>
        <w:top w:val="none" w:sz="0" w:space="0" w:color="auto"/>
        <w:left w:val="none" w:sz="0" w:space="0" w:color="auto"/>
        <w:bottom w:val="none" w:sz="0" w:space="0" w:color="auto"/>
        <w:right w:val="none" w:sz="0" w:space="0" w:color="auto"/>
      </w:divBdr>
    </w:div>
    <w:div w:id="1671522548">
      <w:bodyDiv w:val="1"/>
      <w:marLeft w:val="0"/>
      <w:marRight w:val="0"/>
      <w:marTop w:val="0"/>
      <w:marBottom w:val="0"/>
      <w:divBdr>
        <w:top w:val="none" w:sz="0" w:space="0" w:color="auto"/>
        <w:left w:val="none" w:sz="0" w:space="0" w:color="auto"/>
        <w:bottom w:val="none" w:sz="0" w:space="0" w:color="auto"/>
        <w:right w:val="none" w:sz="0" w:space="0" w:color="auto"/>
      </w:divBdr>
      <w:divsChild>
        <w:div w:id="1373459731">
          <w:marLeft w:val="480"/>
          <w:marRight w:val="0"/>
          <w:marTop w:val="0"/>
          <w:marBottom w:val="0"/>
          <w:divBdr>
            <w:top w:val="none" w:sz="0" w:space="0" w:color="auto"/>
            <w:left w:val="none" w:sz="0" w:space="0" w:color="auto"/>
            <w:bottom w:val="none" w:sz="0" w:space="0" w:color="auto"/>
            <w:right w:val="none" w:sz="0" w:space="0" w:color="auto"/>
          </w:divBdr>
          <w:divsChild>
            <w:div w:id="37470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61050">
      <w:bodyDiv w:val="1"/>
      <w:marLeft w:val="0"/>
      <w:marRight w:val="0"/>
      <w:marTop w:val="0"/>
      <w:marBottom w:val="0"/>
      <w:divBdr>
        <w:top w:val="none" w:sz="0" w:space="0" w:color="auto"/>
        <w:left w:val="none" w:sz="0" w:space="0" w:color="auto"/>
        <w:bottom w:val="none" w:sz="0" w:space="0" w:color="auto"/>
        <w:right w:val="none" w:sz="0" w:space="0" w:color="auto"/>
      </w:divBdr>
    </w:div>
    <w:div w:id="1900091182">
      <w:bodyDiv w:val="1"/>
      <w:marLeft w:val="0"/>
      <w:marRight w:val="0"/>
      <w:marTop w:val="0"/>
      <w:marBottom w:val="0"/>
      <w:divBdr>
        <w:top w:val="none" w:sz="0" w:space="0" w:color="auto"/>
        <w:left w:val="none" w:sz="0" w:space="0" w:color="auto"/>
        <w:bottom w:val="none" w:sz="0" w:space="0" w:color="auto"/>
        <w:right w:val="none" w:sz="0" w:space="0" w:color="auto"/>
      </w:divBdr>
      <w:divsChild>
        <w:div w:id="507865004">
          <w:marLeft w:val="0"/>
          <w:marRight w:val="0"/>
          <w:marTop w:val="0"/>
          <w:marBottom w:val="0"/>
          <w:divBdr>
            <w:top w:val="single" w:sz="2" w:space="0" w:color="E4E4E7"/>
            <w:left w:val="single" w:sz="2" w:space="0" w:color="E4E4E7"/>
            <w:bottom w:val="single" w:sz="2" w:space="0" w:color="E4E4E7"/>
            <w:right w:val="single" w:sz="2" w:space="0" w:color="E4E4E7"/>
          </w:divBdr>
          <w:divsChild>
            <w:div w:id="703016213">
              <w:marLeft w:val="0"/>
              <w:marRight w:val="0"/>
              <w:marTop w:val="0"/>
              <w:marBottom w:val="0"/>
              <w:divBdr>
                <w:top w:val="single" w:sz="2" w:space="0" w:color="E4E4E7"/>
                <w:left w:val="single" w:sz="2" w:space="0" w:color="E4E4E7"/>
                <w:bottom w:val="single" w:sz="2" w:space="0" w:color="E4E4E7"/>
                <w:right w:val="single" w:sz="2" w:space="0" w:color="E4E4E7"/>
              </w:divBdr>
              <w:divsChild>
                <w:div w:id="653335515">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902056489">
      <w:bodyDiv w:val="1"/>
      <w:marLeft w:val="0"/>
      <w:marRight w:val="0"/>
      <w:marTop w:val="0"/>
      <w:marBottom w:val="0"/>
      <w:divBdr>
        <w:top w:val="none" w:sz="0" w:space="0" w:color="auto"/>
        <w:left w:val="none" w:sz="0" w:space="0" w:color="auto"/>
        <w:bottom w:val="none" w:sz="0" w:space="0" w:color="auto"/>
        <w:right w:val="none" w:sz="0" w:space="0" w:color="auto"/>
      </w:divBdr>
    </w:div>
    <w:div w:id="1929582376">
      <w:bodyDiv w:val="1"/>
      <w:marLeft w:val="0"/>
      <w:marRight w:val="0"/>
      <w:marTop w:val="0"/>
      <w:marBottom w:val="0"/>
      <w:divBdr>
        <w:top w:val="none" w:sz="0" w:space="0" w:color="auto"/>
        <w:left w:val="none" w:sz="0" w:space="0" w:color="auto"/>
        <w:bottom w:val="none" w:sz="0" w:space="0" w:color="auto"/>
        <w:right w:val="none" w:sz="0" w:space="0" w:color="auto"/>
      </w:divBdr>
      <w:divsChild>
        <w:div w:id="1008942454">
          <w:marLeft w:val="0"/>
          <w:marRight w:val="0"/>
          <w:marTop w:val="0"/>
          <w:marBottom w:val="0"/>
          <w:divBdr>
            <w:top w:val="none" w:sz="0" w:space="0" w:color="auto"/>
            <w:left w:val="none" w:sz="0" w:space="0" w:color="auto"/>
            <w:bottom w:val="none" w:sz="0" w:space="0" w:color="auto"/>
            <w:right w:val="none" w:sz="0" w:space="0" w:color="auto"/>
          </w:divBdr>
          <w:divsChild>
            <w:div w:id="457534550">
              <w:marLeft w:val="0"/>
              <w:marRight w:val="0"/>
              <w:marTop w:val="0"/>
              <w:marBottom w:val="0"/>
              <w:divBdr>
                <w:top w:val="none" w:sz="0" w:space="0" w:color="auto"/>
                <w:left w:val="none" w:sz="0" w:space="0" w:color="auto"/>
                <w:bottom w:val="none" w:sz="0" w:space="0" w:color="auto"/>
                <w:right w:val="none" w:sz="0" w:space="0" w:color="auto"/>
              </w:divBdr>
              <w:divsChild>
                <w:div w:id="8938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19073">
      <w:bodyDiv w:val="1"/>
      <w:marLeft w:val="0"/>
      <w:marRight w:val="0"/>
      <w:marTop w:val="0"/>
      <w:marBottom w:val="0"/>
      <w:divBdr>
        <w:top w:val="none" w:sz="0" w:space="0" w:color="auto"/>
        <w:left w:val="none" w:sz="0" w:space="0" w:color="auto"/>
        <w:bottom w:val="none" w:sz="0" w:space="0" w:color="auto"/>
        <w:right w:val="none" w:sz="0" w:space="0" w:color="auto"/>
      </w:divBdr>
    </w:div>
    <w:div w:id="1959751531">
      <w:bodyDiv w:val="1"/>
      <w:marLeft w:val="0"/>
      <w:marRight w:val="0"/>
      <w:marTop w:val="0"/>
      <w:marBottom w:val="0"/>
      <w:divBdr>
        <w:top w:val="none" w:sz="0" w:space="0" w:color="auto"/>
        <w:left w:val="none" w:sz="0" w:space="0" w:color="auto"/>
        <w:bottom w:val="none" w:sz="0" w:space="0" w:color="auto"/>
        <w:right w:val="none" w:sz="0" w:space="0" w:color="auto"/>
      </w:divBdr>
    </w:div>
    <w:div w:id="2018656858">
      <w:bodyDiv w:val="1"/>
      <w:marLeft w:val="0"/>
      <w:marRight w:val="0"/>
      <w:marTop w:val="0"/>
      <w:marBottom w:val="0"/>
      <w:divBdr>
        <w:top w:val="none" w:sz="0" w:space="0" w:color="auto"/>
        <w:left w:val="none" w:sz="0" w:space="0" w:color="auto"/>
        <w:bottom w:val="none" w:sz="0" w:space="0" w:color="auto"/>
        <w:right w:val="none" w:sz="0" w:space="0" w:color="auto"/>
      </w:divBdr>
      <w:divsChild>
        <w:div w:id="1151171305">
          <w:marLeft w:val="480"/>
          <w:marRight w:val="0"/>
          <w:marTop w:val="0"/>
          <w:marBottom w:val="0"/>
          <w:divBdr>
            <w:top w:val="none" w:sz="0" w:space="0" w:color="auto"/>
            <w:left w:val="none" w:sz="0" w:space="0" w:color="auto"/>
            <w:bottom w:val="none" w:sz="0" w:space="0" w:color="auto"/>
            <w:right w:val="none" w:sz="0" w:space="0" w:color="auto"/>
          </w:divBdr>
          <w:divsChild>
            <w:div w:id="21355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03793">
      <w:bodyDiv w:val="1"/>
      <w:marLeft w:val="0"/>
      <w:marRight w:val="0"/>
      <w:marTop w:val="0"/>
      <w:marBottom w:val="0"/>
      <w:divBdr>
        <w:top w:val="none" w:sz="0" w:space="0" w:color="auto"/>
        <w:left w:val="none" w:sz="0" w:space="0" w:color="auto"/>
        <w:bottom w:val="none" w:sz="0" w:space="0" w:color="auto"/>
        <w:right w:val="none" w:sz="0" w:space="0" w:color="auto"/>
      </w:divBdr>
    </w:div>
    <w:div w:id="203156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nxMbTbndGr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itannica.com/biography/Leo-African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l.wikipedia.org/wiki/Leo_African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ka.bibliothek.uni-kassel.de/viewer/image/1384356226837/127/LOG_003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erts\Downloads\verslag_UGent_LW%20(1).dotx" TargetMode="External"/></Relationships>
</file>

<file path=word/theme/theme1.xml><?xml version="1.0" encoding="utf-8"?>
<a:theme xmlns:a="http://schemas.openxmlformats.org/drawingml/2006/main" name="Kantoorthema">
  <a:themeElements>
    <a:clrScheme name="Aangepast 2">
      <a:dk1>
        <a:sysClr val="windowText" lastClr="000000"/>
      </a:dk1>
      <a:lt1>
        <a:sysClr val="window" lastClr="FFFFFF"/>
      </a:lt1>
      <a:dk2>
        <a:srgbClr val="1E64C8"/>
      </a:dk2>
      <a:lt2>
        <a:srgbClr val="FFD200"/>
      </a:lt2>
      <a:accent1>
        <a:srgbClr val="1E64C8"/>
      </a:accent1>
      <a:accent2>
        <a:srgbClr val="FFD200"/>
      </a:accent2>
      <a:accent3>
        <a:srgbClr val="A5A5A5"/>
      </a:accent3>
      <a:accent4>
        <a:srgbClr val="FFC000"/>
      </a:accent4>
      <a:accent5>
        <a:srgbClr val="4472C4"/>
      </a:accent5>
      <a:accent6>
        <a:srgbClr val="70AD47"/>
      </a:accent6>
      <a:hlink>
        <a:srgbClr val="1E64C8"/>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0C97CAB5383B749B2162FA6FFC2A906" ma:contentTypeVersion="12" ma:contentTypeDescription="Een nieuw document maken." ma:contentTypeScope="" ma:versionID="a64b9e546bc5cb73fd22241d0e053edd">
  <xsd:schema xmlns:xsd="http://www.w3.org/2001/XMLSchema" xmlns:xs="http://www.w3.org/2001/XMLSchema" xmlns:p="http://schemas.microsoft.com/office/2006/metadata/properties" xmlns:ns3="2219e24a-af7d-4fc9-8993-58bd45687bc8" xmlns:ns4="1724b1c3-c010-4ba3-a3a6-70d88b8d5325" targetNamespace="http://schemas.microsoft.com/office/2006/metadata/properties" ma:root="true" ma:fieldsID="835396821b9c2d570200d698a529cf84" ns3:_="" ns4:_="">
    <xsd:import namespace="2219e24a-af7d-4fc9-8993-58bd45687bc8"/>
    <xsd:import namespace="1724b1c3-c010-4ba3-a3a6-70d88b8d53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9e24a-af7d-4fc9-8993-58bd45687bc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24b1c3-c010-4ba3-a3a6-70d88b8d53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C8764-7B68-42BE-AE7E-7F133A6FE3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C1D3E3-7987-4C24-9938-FF7A6B73D1D7}">
  <ds:schemaRefs>
    <ds:schemaRef ds:uri="http://schemas.openxmlformats.org/officeDocument/2006/bibliography"/>
  </ds:schemaRefs>
</ds:datastoreItem>
</file>

<file path=customXml/itemProps3.xml><?xml version="1.0" encoding="utf-8"?>
<ds:datastoreItem xmlns:ds="http://schemas.openxmlformats.org/officeDocument/2006/customXml" ds:itemID="{8F6FF651-67FD-4CD6-83FC-C665B2F16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9e24a-af7d-4fc9-8993-58bd45687bc8"/>
    <ds:schemaRef ds:uri="1724b1c3-c010-4ba3-a3a6-70d88b8d5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F6349A-7F19-4A66-BA27-05083FE186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verslag_UGent_LW (1).dotx</Template>
  <TotalTime>8</TotalTime>
  <Pages>3</Pages>
  <Words>1041</Words>
  <Characters>5938</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GO! Dag van het Latijn (26/10/2023) - Per varia ad classica - syllabus            (UGent - Simon Aerts)</vt:lpstr>
      <vt:lpstr>Verslag</vt:lpstr>
    </vt:vector>
  </TitlesOfParts>
  <Company>Universiteit Gent</Company>
  <LinksUpToDate>false</LinksUpToDate>
  <CharactersWithSpaces>6966</CharactersWithSpaces>
  <SharedDoc>false</SharedDoc>
  <HLinks>
    <vt:vector size="6" baseType="variant">
      <vt:variant>
        <vt:i4>5046302</vt:i4>
      </vt:variant>
      <vt:variant>
        <vt:i4>0</vt:i4>
      </vt:variant>
      <vt:variant>
        <vt:i4>0</vt:i4>
      </vt:variant>
      <vt:variant>
        <vt:i4>5</vt:i4>
      </vt:variant>
      <vt:variant>
        <vt:lpwstr>https://research.flw.ugent.be/en/simon.aerts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Aerts</dc:creator>
  <cp:lastModifiedBy>Simon Aerts</cp:lastModifiedBy>
  <cp:revision>8</cp:revision>
  <cp:lastPrinted>2023-10-10T10:15:00Z</cp:lastPrinted>
  <dcterms:created xsi:type="dcterms:W3CDTF">2024-03-13T20:40:00Z</dcterms:created>
  <dcterms:modified xsi:type="dcterms:W3CDTF">2024-03-18T12:37:00Z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id="WqpMHueD"/&gt;&lt;style id="http://www.zotero.org/styles/chicago-author-date" locale="en-GB" hasBibliography="1" bibliographyStyleHasBeenSet="0"/&gt;&lt;prefs&gt;&lt;pref name="fieldType" value="Field"/&gt;&lt;pref na</vt:lpwstr>
  </property>
  <property fmtid="{D5CDD505-2E9C-101B-9397-08002B2CF9AE}" pid="3" name="ZOTERO_PREF_2">
    <vt:lpwstr>me="automaticJournalAbbreviations" value="true"/&gt;&lt;/prefs&gt;&lt;/data&gt;</vt:lpwstr>
  </property>
  <property fmtid="{D5CDD505-2E9C-101B-9397-08002B2CF9AE}" pid="4" name="ContentTypeId">
    <vt:lpwstr>0x010100C0C97CAB5383B749B2162FA6FFC2A906</vt:lpwstr>
  </property>
</Properties>
</file>